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FC0" w:rsidRDefault="00334FC0" w:rsidP="00B17455">
      <w:pPr>
        <w:ind w:right="-5"/>
        <w:rPr>
          <w:rFonts w:ascii="Century Gothic" w:hAnsi="Century Gothic" w:cs="ArialMT"/>
          <w:b/>
          <w:bCs/>
          <w:caps/>
        </w:rPr>
      </w:pPr>
    </w:p>
    <w:p w:rsidR="00334FC0" w:rsidRDefault="00334FC0" w:rsidP="00B17455">
      <w:pPr>
        <w:ind w:right="-5"/>
        <w:rPr>
          <w:rFonts w:ascii="Century Gothic" w:hAnsi="Century Gothic" w:cs="ArialMT"/>
          <w:b/>
          <w:bCs/>
          <w:caps/>
        </w:rPr>
      </w:pPr>
    </w:p>
    <w:p w:rsidR="00334FC0" w:rsidRDefault="00334FC0" w:rsidP="00B17455">
      <w:pPr>
        <w:ind w:right="-5"/>
        <w:rPr>
          <w:rFonts w:ascii="Century Gothic" w:hAnsi="Century Gothic" w:cs="ArialMT"/>
          <w:b/>
          <w:bCs/>
          <w:caps/>
        </w:rPr>
      </w:pPr>
    </w:p>
    <w:p w:rsidR="001B1DFC" w:rsidRPr="00BA357B" w:rsidRDefault="001B1DFC" w:rsidP="0097123B">
      <w:pPr>
        <w:ind w:right="-5"/>
        <w:rPr>
          <w:rFonts w:ascii="Century Gothic" w:hAnsi="Century Gothic" w:cs="ArialMT"/>
          <w:b/>
          <w:bCs/>
          <w:caps/>
        </w:rPr>
      </w:pPr>
    </w:p>
    <w:p w:rsidR="00334FC0" w:rsidRPr="0097123B" w:rsidRDefault="00334FC0" w:rsidP="0097123B">
      <w:pPr>
        <w:ind w:right="-5"/>
        <w:rPr>
          <w:rFonts w:ascii="Century Gothic" w:hAnsi="Century Gothic" w:cs="ArialMT"/>
          <w:b/>
          <w:bCs/>
        </w:rPr>
      </w:pPr>
      <w:r>
        <w:rPr>
          <w:rFonts w:ascii="Century Gothic" w:hAnsi="Century Gothic" w:cs="ArialMT"/>
          <w:b/>
          <w:bCs/>
        </w:rPr>
        <w:t>What are the contents of this Policy?</w:t>
      </w:r>
    </w:p>
    <w:p w:rsidR="00334FC0" w:rsidRPr="00FA3DD4" w:rsidRDefault="00334FC0" w:rsidP="00334FC0">
      <w:pPr>
        <w:rPr>
          <w:rFonts w:ascii="Century Gothic" w:hAnsi="Century Gothic"/>
          <w:b/>
        </w:rPr>
      </w:pPr>
    </w:p>
    <w:tbl>
      <w:tblPr>
        <w:tblStyle w:val="TableGrid"/>
        <w:tblW w:w="10106" w:type="dxa"/>
        <w:tblLook w:val="04A0" w:firstRow="1" w:lastRow="0" w:firstColumn="1" w:lastColumn="0" w:noHBand="0" w:noVBand="1"/>
      </w:tblPr>
      <w:tblGrid>
        <w:gridCol w:w="3256"/>
        <w:gridCol w:w="6850"/>
      </w:tblGrid>
      <w:tr w:rsidR="00334FC0" w:rsidRPr="00FA3DD4" w:rsidTr="00C554BC">
        <w:trPr>
          <w:trHeight w:val="485"/>
        </w:trPr>
        <w:tc>
          <w:tcPr>
            <w:tcW w:w="3256" w:type="dxa"/>
          </w:tcPr>
          <w:p w:rsidR="00334FC0" w:rsidRPr="00FA3DD4" w:rsidRDefault="00334FC0" w:rsidP="00C554BC">
            <w:pPr>
              <w:rPr>
                <w:rFonts w:ascii="Century Gothic" w:hAnsi="Century Gothic"/>
              </w:rPr>
            </w:pPr>
            <w:r w:rsidRPr="00FA3DD4">
              <w:rPr>
                <w:rFonts w:ascii="Century Gothic" w:hAnsi="Century Gothic"/>
              </w:rPr>
              <w:t>Section 1</w:t>
            </w:r>
          </w:p>
        </w:tc>
        <w:tc>
          <w:tcPr>
            <w:tcW w:w="6850" w:type="dxa"/>
          </w:tcPr>
          <w:p w:rsidR="00334FC0" w:rsidRPr="00FA3DD4" w:rsidRDefault="00334FC0" w:rsidP="00C554BC">
            <w:pPr>
              <w:rPr>
                <w:rFonts w:ascii="Century Gothic" w:hAnsi="Century Gothic"/>
                <w:color w:val="000000" w:themeColor="text1"/>
              </w:rPr>
            </w:pPr>
            <w:r>
              <w:rPr>
                <w:rFonts w:ascii="Century Gothic" w:hAnsi="Century Gothic"/>
                <w:color w:val="000000" w:themeColor="text1"/>
              </w:rPr>
              <w:t>What is the general information about this Policy?</w:t>
            </w:r>
          </w:p>
          <w:p w:rsidR="00334FC0" w:rsidRPr="00FA3DD4" w:rsidRDefault="00334FC0" w:rsidP="00C554BC">
            <w:pPr>
              <w:rPr>
                <w:rFonts w:ascii="Century Gothic" w:hAnsi="Century Gothic"/>
                <w:color w:val="000000" w:themeColor="text1"/>
              </w:rPr>
            </w:pPr>
          </w:p>
        </w:tc>
      </w:tr>
      <w:tr w:rsidR="00523E81" w:rsidRPr="00FA3DD4" w:rsidTr="00C554BC">
        <w:trPr>
          <w:trHeight w:val="485"/>
        </w:trPr>
        <w:tc>
          <w:tcPr>
            <w:tcW w:w="3256" w:type="dxa"/>
          </w:tcPr>
          <w:p w:rsidR="00523E81" w:rsidRPr="00FA3DD4" w:rsidRDefault="00523E81" w:rsidP="00C554BC">
            <w:pPr>
              <w:rPr>
                <w:rFonts w:ascii="Century Gothic" w:hAnsi="Century Gothic"/>
              </w:rPr>
            </w:pPr>
            <w:r>
              <w:rPr>
                <w:rFonts w:ascii="Century Gothic" w:hAnsi="Century Gothic"/>
              </w:rPr>
              <w:t>Section 2</w:t>
            </w:r>
          </w:p>
        </w:tc>
        <w:tc>
          <w:tcPr>
            <w:tcW w:w="6850" w:type="dxa"/>
          </w:tcPr>
          <w:p w:rsidR="00523E81" w:rsidRPr="00FA3DD4" w:rsidRDefault="00523E81" w:rsidP="00C554BC">
            <w:pPr>
              <w:rPr>
                <w:rFonts w:ascii="Century Gothic" w:hAnsi="Century Gothic"/>
                <w:color w:val="000000" w:themeColor="text1"/>
              </w:rPr>
            </w:pPr>
            <w:r>
              <w:rPr>
                <w:rFonts w:ascii="Century Gothic" w:hAnsi="Century Gothic"/>
                <w:color w:val="000000" w:themeColor="text1"/>
              </w:rPr>
              <w:t xml:space="preserve">How does the </w:t>
            </w:r>
            <w:r w:rsidR="006A027B">
              <w:rPr>
                <w:rFonts w:ascii="Century Gothic" w:hAnsi="Century Gothic"/>
                <w:color w:val="000000" w:themeColor="text1"/>
              </w:rPr>
              <w:t>O</w:t>
            </w:r>
            <w:r>
              <w:rPr>
                <w:rFonts w:ascii="Century Gothic" w:hAnsi="Century Gothic"/>
                <w:color w:val="000000" w:themeColor="text1"/>
              </w:rPr>
              <w:t xml:space="preserve">rganisation </w:t>
            </w:r>
            <w:r w:rsidR="006A027B">
              <w:rPr>
                <w:rFonts w:ascii="Century Gothic" w:hAnsi="Century Gothic"/>
                <w:color w:val="000000" w:themeColor="text1"/>
              </w:rPr>
              <w:t xml:space="preserve">Policy </w:t>
            </w:r>
            <w:r>
              <w:rPr>
                <w:rFonts w:ascii="Century Gothic" w:hAnsi="Century Gothic"/>
                <w:color w:val="000000" w:themeColor="text1"/>
              </w:rPr>
              <w:t>work?</w:t>
            </w:r>
          </w:p>
        </w:tc>
      </w:tr>
      <w:tr w:rsidR="00334FC0" w:rsidRPr="00FA3DD4" w:rsidTr="00C554BC">
        <w:trPr>
          <w:trHeight w:val="485"/>
        </w:trPr>
        <w:tc>
          <w:tcPr>
            <w:tcW w:w="3256" w:type="dxa"/>
          </w:tcPr>
          <w:p w:rsidR="00334FC0" w:rsidRPr="00FA3DD4" w:rsidRDefault="00334FC0" w:rsidP="00C554BC">
            <w:pPr>
              <w:rPr>
                <w:rFonts w:ascii="Century Gothic" w:hAnsi="Century Gothic"/>
              </w:rPr>
            </w:pPr>
            <w:r w:rsidRPr="00FA3DD4">
              <w:rPr>
                <w:rFonts w:ascii="Century Gothic" w:hAnsi="Century Gothic"/>
              </w:rPr>
              <w:t xml:space="preserve">Section </w:t>
            </w:r>
            <w:r w:rsidR="00931A08">
              <w:rPr>
                <w:rFonts w:ascii="Century Gothic" w:hAnsi="Century Gothic"/>
              </w:rPr>
              <w:t>3</w:t>
            </w:r>
          </w:p>
        </w:tc>
        <w:tc>
          <w:tcPr>
            <w:tcW w:w="6850" w:type="dxa"/>
          </w:tcPr>
          <w:p w:rsidR="00334FC0" w:rsidRPr="00FA3DD4" w:rsidRDefault="00334FC0" w:rsidP="00C554BC">
            <w:pPr>
              <w:rPr>
                <w:rFonts w:ascii="Century Gothic" w:hAnsi="Century Gothic"/>
                <w:color w:val="000000" w:themeColor="text1"/>
              </w:rPr>
            </w:pPr>
            <w:r w:rsidRPr="00FA3DD4">
              <w:rPr>
                <w:rFonts w:ascii="Century Gothic" w:hAnsi="Century Gothic"/>
                <w:color w:val="000000" w:themeColor="text1"/>
              </w:rPr>
              <w:t>What are the aims, responsibilities and remit of this Policy</w:t>
            </w:r>
            <w:r>
              <w:rPr>
                <w:rFonts w:ascii="Century Gothic" w:hAnsi="Century Gothic"/>
                <w:color w:val="000000" w:themeColor="text1"/>
              </w:rPr>
              <w:t xml:space="preserve"> and the operational plan?</w:t>
            </w:r>
          </w:p>
        </w:tc>
      </w:tr>
      <w:tr w:rsidR="00334FC0" w:rsidRPr="00FA3DD4" w:rsidTr="00C554BC">
        <w:trPr>
          <w:trHeight w:val="485"/>
        </w:trPr>
        <w:tc>
          <w:tcPr>
            <w:tcW w:w="3256" w:type="dxa"/>
          </w:tcPr>
          <w:p w:rsidR="00334FC0" w:rsidRPr="00FA3DD4" w:rsidRDefault="00334FC0" w:rsidP="00C554BC">
            <w:pPr>
              <w:rPr>
                <w:rFonts w:ascii="Century Gothic" w:hAnsi="Century Gothic"/>
              </w:rPr>
            </w:pPr>
            <w:r w:rsidRPr="00FA3DD4">
              <w:rPr>
                <w:rFonts w:ascii="Century Gothic" w:hAnsi="Century Gothic"/>
              </w:rPr>
              <w:t xml:space="preserve">Section </w:t>
            </w:r>
            <w:r w:rsidR="00931A08">
              <w:rPr>
                <w:rFonts w:ascii="Century Gothic" w:hAnsi="Century Gothic"/>
              </w:rPr>
              <w:t>4</w:t>
            </w:r>
          </w:p>
        </w:tc>
        <w:tc>
          <w:tcPr>
            <w:tcW w:w="6850" w:type="dxa"/>
          </w:tcPr>
          <w:p w:rsidR="00334FC0" w:rsidRPr="00FA3DD4" w:rsidRDefault="00334FC0" w:rsidP="00C554BC">
            <w:pPr>
              <w:rPr>
                <w:rFonts w:ascii="Century Gothic" w:hAnsi="Century Gothic"/>
              </w:rPr>
            </w:pPr>
            <w:r>
              <w:rPr>
                <w:rFonts w:ascii="Century Gothic" w:hAnsi="Century Gothic"/>
              </w:rPr>
              <w:t>How do we manage the end of year closure in December</w:t>
            </w:r>
            <w:r w:rsidR="000028D1">
              <w:rPr>
                <w:rFonts w:ascii="Century Gothic" w:hAnsi="Century Gothic"/>
              </w:rPr>
              <w:t>?</w:t>
            </w:r>
          </w:p>
        </w:tc>
      </w:tr>
      <w:tr w:rsidR="00334FC0" w:rsidRPr="00FA3DD4" w:rsidTr="00C554BC">
        <w:trPr>
          <w:trHeight w:val="485"/>
        </w:trPr>
        <w:tc>
          <w:tcPr>
            <w:tcW w:w="3256" w:type="dxa"/>
          </w:tcPr>
          <w:p w:rsidR="00334FC0" w:rsidRPr="00FA3DD4" w:rsidRDefault="00334FC0" w:rsidP="00C554BC">
            <w:pPr>
              <w:rPr>
                <w:rFonts w:ascii="Century Gothic" w:hAnsi="Century Gothic"/>
              </w:rPr>
            </w:pPr>
            <w:r w:rsidRPr="00FA3DD4">
              <w:rPr>
                <w:rFonts w:ascii="Century Gothic" w:hAnsi="Century Gothic"/>
              </w:rPr>
              <w:t xml:space="preserve">Section </w:t>
            </w:r>
            <w:r w:rsidR="00931A08">
              <w:rPr>
                <w:rFonts w:ascii="Century Gothic" w:hAnsi="Century Gothic"/>
              </w:rPr>
              <w:t>5</w:t>
            </w:r>
          </w:p>
        </w:tc>
        <w:tc>
          <w:tcPr>
            <w:tcW w:w="6850" w:type="dxa"/>
          </w:tcPr>
          <w:p w:rsidR="00334FC0" w:rsidRPr="00FA3DD4" w:rsidRDefault="00334FC0" w:rsidP="00C554BC">
            <w:pPr>
              <w:rPr>
                <w:rFonts w:ascii="Century Gothic" w:hAnsi="Century Gothic"/>
              </w:rPr>
            </w:pPr>
            <w:r>
              <w:rPr>
                <w:rFonts w:ascii="Century Gothic" w:hAnsi="Century Gothic"/>
              </w:rPr>
              <w:t xml:space="preserve">How </w:t>
            </w:r>
            <w:r w:rsidR="0097123B">
              <w:rPr>
                <w:rFonts w:ascii="Century Gothic" w:hAnsi="Century Gothic"/>
              </w:rPr>
              <w:t>do we manage the end of financial year on 31</w:t>
            </w:r>
            <w:r w:rsidR="0097123B" w:rsidRPr="0097123B">
              <w:rPr>
                <w:rFonts w:ascii="Century Gothic" w:hAnsi="Century Gothic"/>
                <w:vertAlign w:val="superscript"/>
              </w:rPr>
              <w:t>st</w:t>
            </w:r>
            <w:r w:rsidR="0097123B">
              <w:rPr>
                <w:rFonts w:ascii="Century Gothic" w:hAnsi="Century Gothic"/>
              </w:rPr>
              <w:t xml:space="preserve"> May or the last working day in May?</w:t>
            </w:r>
          </w:p>
        </w:tc>
      </w:tr>
    </w:tbl>
    <w:p w:rsidR="00334FC0" w:rsidRPr="00FA3DD4" w:rsidRDefault="00334FC0" w:rsidP="00334FC0">
      <w:pPr>
        <w:rPr>
          <w:rFonts w:ascii="Century Gothic" w:hAnsi="Century Gothic"/>
          <w:b/>
        </w:rPr>
      </w:pPr>
    </w:p>
    <w:p w:rsidR="00334FC0" w:rsidRDefault="00B06A7D" w:rsidP="00B17455">
      <w:pPr>
        <w:ind w:right="-5"/>
        <w:rPr>
          <w:rFonts w:ascii="Century Gothic" w:hAnsi="Century Gothic" w:cs="ArialMT"/>
          <w:b/>
          <w:bCs/>
        </w:rPr>
      </w:pPr>
      <w:r>
        <w:rPr>
          <w:rFonts w:ascii="Century Gothic" w:hAnsi="Century Gothic" w:cs="ArialMT"/>
          <w:b/>
          <w:bCs/>
        </w:rPr>
        <w:t>What other Policies are relevant?</w:t>
      </w:r>
    </w:p>
    <w:p w:rsidR="00B06A7D" w:rsidRDefault="00B06A7D" w:rsidP="00B17455">
      <w:pPr>
        <w:ind w:right="-5"/>
        <w:rPr>
          <w:rFonts w:ascii="Century Gothic" w:hAnsi="Century Gothic" w:cs="ArialMT"/>
          <w:bCs/>
        </w:rPr>
      </w:pPr>
      <w:r>
        <w:rPr>
          <w:rFonts w:ascii="Century Gothic" w:hAnsi="Century Gothic" w:cs="ArialMT"/>
          <w:bCs/>
        </w:rPr>
        <w:t>All other policies are relevant but in particular:</w:t>
      </w:r>
    </w:p>
    <w:p w:rsidR="00B06A7D" w:rsidRDefault="00B06A7D" w:rsidP="00B06A7D">
      <w:pPr>
        <w:pStyle w:val="ListParagraph"/>
        <w:numPr>
          <w:ilvl w:val="0"/>
          <w:numId w:val="21"/>
        </w:numPr>
        <w:ind w:right="-5"/>
        <w:rPr>
          <w:rFonts w:ascii="Century Gothic" w:hAnsi="Century Gothic" w:cs="ArialMT"/>
          <w:bCs/>
        </w:rPr>
      </w:pPr>
      <w:r>
        <w:rPr>
          <w:rFonts w:ascii="Century Gothic" w:hAnsi="Century Gothic" w:cs="ArialMT"/>
          <w:bCs/>
        </w:rPr>
        <w:t>Staff Policy – Policy 1</w:t>
      </w:r>
    </w:p>
    <w:p w:rsidR="00B06A7D" w:rsidRDefault="00B06A7D" w:rsidP="00B06A7D">
      <w:pPr>
        <w:pStyle w:val="ListParagraph"/>
        <w:numPr>
          <w:ilvl w:val="0"/>
          <w:numId w:val="21"/>
        </w:numPr>
        <w:ind w:right="-5"/>
        <w:rPr>
          <w:rFonts w:ascii="Century Gothic" w:hAnsi="Century Gothic" w:cs="ArialMT"/>
          <w:bCs/>
        </w:rPr>
      </w:pPr>
      <w:r>
        <w:rPr>
          <w:rFonts w:ascii="Century Gothic" w:hAnsi="Century Gothic" w:cs="ArialMT"/>
          <w:bCs/>
        </w:rPr>
        <w:t>Parent and Carer Partnership – Policy 12</w:t>
      </w:r>
    </w:p>
    <w:p w:rsidR="00485A2F" w:rsidRDefault="00485A2F" w:rsidP="00B06A7D">
      <w:pPr>
        <w:pStyle w:val="ListParagraph"/>
        <w:numPr>
          <w:ilvl w:val="0"/>
          <w:numId w:val="21"/>
        </w:numPr>
        <w:ind w:right="-5"/>
        <w:rPr>
          <w:rFonts w:ascii="Century Gothic" w:hAnsi="Century Gothic" w:cs="ArialMT"/>
          <w:bCs/>
        </w:rPr>
      </w:pPr>
      <w:r>
        <w:rPr>
          <w:rFonts w:ascii="Century Gothic" w:hAnsi="Century Gothic" w:cs="ArialMT"/>
          <w:bCs/>
        </w:rPr>
        <w:t>Data Protection Policy – Policy 14</w:t>
      </w:r>
    </w:p>
    <w:p w:rsidR="006A027B" w:rsidRPr="006A027B" w:rsidRDefault="006A027B" w:rsidP="006A027B">
      <w:pPr>
        <w:ind w:right="-5"/>
        <w:rPr>
          <w:rFonts w:ascii="Century Gothic" w:hAnsi="Century Gothic" w:cs="ArialMT"/>
          <w:bCs/>
        </w:rPr>
      </w:pPr>
    </w:p>
    <w:p w:rsidR="001020F4" w:rsidRPr="00BA357B" w:rsidRDefault="001020F4" w:rsidP="00B17455">
      <w:pPr>
        <w:ind w:right="-5"/>
        <w:rPr>
          <w:rFonts w:ascii="Century Gothic" w:hAnsi="Century Gothic" w:cs="ArialMT"/>
          <w:b/>
          <w:bCs/>
        </w:rPr>
      </w:pPr>
      <w:r w:rsidRPr="00BA357B">
        <w:rPr>
          <w:rFonts w:ascii="Century Gothic" w:hAnsi="Century Gothic" w:cs="ArialMT"/>
          <w:b/>
          <w:bCs/>
        </w:rPr>
        <w:t xml:space="preserve">What is the aim of the </w:t>
      </w:r>
      <w:r w:rsidR="0035667B" w:rsidRPr="00BA357B">
        <w:rPr>
          <w:rFonts w:ascii="Century Gothic" w:hAnsi="Century Gothic" w:cs="ArialMT"/>
          <w:b/>
          <w:bCs/>
        </w:rPr>
        <w:t>policy</w:t>
      </w:r>
      <w:r w:rsidRPr="00BA357B">
        <w:rPr>
          <w:rFonts w:ascii="Century Gothic" w:hAnsi="Century Gothic" w:cs="ArialMT"/>
          <w:b/>
          <w:bCs/>
        </w:rPr>
        <w:t>?</w:t>
      </w:r>
    </w:p>
    <w:p w:rsidR="00E17B5E" w:rsidRPr="00BA357B" w:rsidRDefault="00E17B5E" w:rsidP="00E17B5E">
      <w:pPr>
        <w:jc w:val="both"/>
        <w:rPr>
          <w:rFonts w:ascii="Century Gothic" w:hAnsi="Century Gothic" w:cs="Arial"/>
        </w:rPr>
      </w:pPr>
      <w:r w:rsidRPr="00BA357B">
        <w:rPr>
          <w:rFonts w:ascii="Century Gothic" w:hAnsi="Century Gothic" w:cs="Arial"/>
        </w:rPr>
        <w:t>This policy ensures the nursery upholds this statement from the Early Years Foundation Stage (EYFS</w:t>
      </w:r>
      <w:r w:rsidRPr="006A027B">
        <w:rPr>
          <w:rFonts w:ascii="Century Gothic" w:hAnsi="Century Gothic" w:cs="Arial"/>
        </w:rPr>
        <w:t>):</w:t>
      </w:r>
      <w:r w:rsidRPr="006A027B">
        <w:rPr>
          <w:rFonts w:ascii="Century Gothic" w:hAnsi="Century Gothic" w:cs="Arial"/>
          <w:iCs/>
        </w:rPr>
        <w:t xml:space="preserve">“Providers must </w:t>
      </w:r>
      <w:r w:rsidR="006005A3" w:rsidRPr="006A027B">
        <w:rPr>
          <w:rFonts w:ascii="Century Gothic" w:hAnsi="Century Gothic" w:cs="Arial"/>
          <w:iCs/>
        </w:rPr>
        <w:t>take all necessary steps to keep children safe and well</w:t>
      </w:r>
      <w:r w:rsidRPr="006A027B">
        <w:rPr>
          <w:rFonts w:ascii="Century Gothic" w:hAnsi="Century Gothic" w:cs="Arial"/>
          <w:iCs/>
        </w:rPr>
        <w:t>”.</w:t>
      </w:r>
      <w:r w:rsidRPr="00BA357B">
        <w:rPr>
          <w:rFonts w:ascii="Century Gothic" w:hAnsi="Century Gothic" w:cs="Arial"/>
          <w:i/>
          <w:iCs/>
        </w:rPr>
        <w:t xml:space="preserve"> </w:t>
      </w:r>
      <w:r w:rsidRPr="00BA357B">
        <w:rPr>
          <w:rFonts w:ascii="Century Gothic" w:hAnsi="Century Gothic" w:cs="Arial"/>
        </w:rPr>
        <w:t xml:space="preserve"> The purpose of this policy is to ensure that all </w:t>
      </w:r>
      <w:r w:rsidR="006005A3" w:rsidRPr="00BA357B">
        <w:rPr>
          <w:rFonts w:ascii="Century Gothic" w:hAnsi="Century Gothic" w:cs="Arial"/>
        </w:rPr>
        <w:t>organisational tasks are documented, planned for, and implemented as smoothly and efficiently as possible. This policy also details how each nursery must organise their care to meet ALL legislation and recommendations set by the government.</w:t>
      </w:r>
      <w:r w:rsidRPr="00BA357B">
        <w:rPr>
          <w:rFonts w:ascii="Century Gothic" w:hAnsi="Century Gothic" w:cs="Arial"/>
        </w:rPr>
        <w:t xml:space="preserve"> </w:t>
      </w:r>
    </w:p>
    <w:p w:rsidR="001020F4" w:rsidRPr="00BA357B" w:rsidRDefault="001020F4" w:rsidP="00B17455">
      <w:pPr>
        <w:ind w:right="-5"/>
        <w:jc w:val="both"/>
        <w:rPr>
          <w:rFonts w:ascii="Century Gothic" w:hAnsi="Century Gothic" w:cs="ArialMT"/>
          <w:b/>
          <w:bCs/>
        </w:rPr>
      </w:pPr>
    </w:p>
    <w:p w:rsidR="001020F4" w:rsidRPr="00BA357B" w:rsidRDefault="006A027B" w:rsidP="00B17455">
      <w:pPr>
        <w:ind w:right="-5"/>
        <w:jc w:val="both"/>
        <w:rPr>
          <w:rFonts w:ascii="Century Gothic" w:hAnsi="Century Gothic" w:cs="ArialMT"/>
          <w:b/>
          <w:bCs/>
        </w:rPr>
      </w:pPr>
      <w:r>
        <w:rPr>
          <w:rFonts w:ascii="Century Gothic" w:hAnsi="Century Gothic" w:cs="ArialMT"/>
          <w:b/>
          <w:bCs/>
        </w:rPr>
        <w:t xml:space="preserve">What does the </w:t>
      </w:r>
      <w:r w:rsidR="0035667B" w:rsidRPr="00BA357B">
        <w:rPr>
          <w:rFonts w:ascii="Century Gothic" w:hAnsi="Century Gothic" w:cs="ArialMT"/>
          <w:b/>
          <w:bCs/>
        </w:rPr>
        <w:t>Policy</w:t>
      </w:r>
      <w:r w:rsidR="001020F4" w:rsidRPr="00BA357B">
        <w:rPr>
          <w:rFonts w:ascii="Century Gothic" w:hAnsi="Century Gothic" w:cs="ArialMT"/>
          <w:b/>
          <w:bCs/>
        </w:rPr>
        <w:t xml:space="preserve"> </w:t>
      </w:r>
      <w:r w:rsidR="0035667B" w:rsidRPr="00BA357B">
        <w:rPr>
          <w:rFonts w:ascii="Century Gothic" w:hAnsi="Century Gothic" w:cs="ArialMT"/>
          <w:b/>
          <w:bCs/>
        </w:rPr>
        <w:t>s</w:t>
      </w:r>
      <w:r w:rsidR="001020F4" w:rsidRPr="00BA357B">
        <w:rPr>
          <w:rFonts w:ascii="Century Gothic" w:hAnsi="Century Gothic" w:cs="ArialMT"/>
          <w:b/>
          <w:bCs/>
        </w:rPr>
        <w:t>tatement</w:t>
      </w:r>
      <w:r>
        <w:rPr>
          <w:rFonts w:ascii="Century Gothic" w:hAnsi="Century Gothic" w:cs="ArialMT"/>
          <w:b/>
          <w:bCs/>
        </w:rPr>
        <w:t xml:space="preserve"> tell us?</w:t>
      </w:r>
    </w:p>
    <w:p w:rsidR="00E17B5E" w:rsidRPr="00BA357B" w:rsidRDefault="00E17B5E" w:rsidP="00E17B5E">
      <w:pPr>
        <w:jc w:val="both"/>
        <w:rPr>
          <w:rFonts w:ascii="Century Gothic" w:hAnsi="Century Gothic" w:cs="Arial"/>
        </w:rPr>
      </w:pPr>
      <w:r w:rsidRPr="00BA357B">
        <w:rPr>
          <w:rFonts w:ascii="Century Gothic" w:hAnsi="Century Gothic" w:cs="Arial"/>
          <w:bCs/>
        </w:rPr>
        <w:t>We endorse this statement from the EYFS:</w:t>
      </w:r>
      <w:r w:rsidRPr="00BA357B">
        <w:rPr>
          <w:rFonts w:ascii="Century Gothic" w:hAnsi="Century Gothic" w:cs="Arial"/>
          <w:b/>
          <w:bCs/>
        </w:rPr>
        <w:t xml:space="preserve"> ”</w:t>
      </w:r>
      <w:r w:rsidR="006005A3" w:rsidRPr="006A027B">
        <w:rPr>
          <w:rFonts w:ascii="Century Gothic" w:hAnsi="Century Gothic" w:cs="Arial"/>
          <w:iCs/>
        </w:rPr>
        <w:t xml:space="preserve">Children learn best when they are healthy, safe and secure, when their individual needs are met, and </w:t>
      </w:r>
      <w:r w:rsidR="006005A3" w:rsidRPr="006A027B">
        <w:rPr>
          <w:rFonts w:ascii="Century Gothic" w:hAnsi="Century Gothic" w:cs="Arial"/>
          <w:iCs/>
          <w:color w:val="0070C0"/>
        </w:rPr>
        <w:t>then</w:t>
      </w:r>
      <w:r w:rsidR="006005A3" w:rsidRPr="006A027B">
        <w:rPr>
          <w:rFonts w:ascii="Century Gothic" w:hAnsi="Century Gothic" w:cs="Arial"/>
          <w:iCs/>
        </w:rPr>
        <w:t xml:space="preserve"> they have positive relationships with the adults caring for them”.</w:t>
      </w:r>
      <w:r w:rsidRPr="00BA357B">
        <w:rPr>
          <w:rFonts w:ascii="Century Gothic" w:hAnsi="Century Gothic" w:cs="Arial"/>
          <w:i/>
          <w:iCs/>
        </w:rPr>
        <w:t xml:space="preserve"> </w:t>
      </w:r>
      <w:r w:rsidRPr="00BA357B">
        <w:rPr>
          <w:rFonts w:ascii="Century Gothic" w:hAnsi="Century Gothic" w:cs="Arial"/>
        </w:rPr>
        <w:t xml:space="preserve"> </w:t>
      </w:r>
    </w:p>
    <w:p w:rsidR="001020F4" w:rsidRPr="00BA357B" w:rsidRDefault="001020F4" w:rsidP="00B17455">
      <w:pPr>
        <w:ind w:right="-5"/>
        <w:jc w:val="both"/>
        <w:rPr>
          <w:rFonts w:ascii="Century Gothic" w:hAnsi="Century Gothic" w:cs="ArialMT"/>
        </w:rPr>
      </w:pPr>
    </w:p>
    <w:p w:rsidR="001020F4" w:rsidRPr="00BA357B" w:rsidRDefault="001020F4" w:rsidP="00B17455">
      <w:pPr>
        <w:ind w:right="-5"/>
        <w:jc w:val="both"/>
        <w:rPr>
          <w:rFonts w:ascii="Century Gothic" w:hAnsi="Century Gothic" w:cs="ArialMT"/>
          <w:b/>
          <w:bCs/>
        </w:rPr>
      </w:pPr>
      <w:r w:rsidRPr="00BA357B">
        <w:rPr>
          <w:rFonts w:ascii="Century Gothic" w:hAnsi="Century Gothic" w:cs="ArialMT"/>
          <w:b/>
          <w:bCs/>
        </w:rPr>
        <w:t xml:space="preserve">What is the staff responsibility for this </w:t>
      </w:r>
      <w:r w:rsidR="0035667B" w:rsidRPr="00BA357B">
        <w:rPr>
          <w:rFonts w:ascii="Century Gothic" w:hAnsi="Century Gothic" w:cs="ArialMT"/>
          <w:b/>
          <w:bCs/>
        </w:rPr>
        <w:t>policy</w:t>
      </w:r>
      <w:r w:rsidRPr="00BA357B">
        <w:rPr>
          <w:rFonts w:ascii="Century Gothic" w:hAnsi="Century Gothic" w:cs="ArialMT"/>
          <w:b/>
          <w:bCs/>
        </w:rPr>
        <w:t>?</w:t>
      </w:r>
    </w:p>
    <w:p w:rsidR="001020F4" w:rsidRPr="00BA357B" w:rsidRDefault="001020F4" w:rsidP="00B17455">
      <w:pPr>
        <w:ind w:right="-5"/>
        <w:jc w:val="both"/>
        <w:rPr>
          <w:rFonts w:ascii="Century Gothic" w:hAnsi="Century Gothic" w:cs="ArialMT"/>
        </w:rPr>
      </w:pPr>
      <w:r w:rsidRPr="00BA357B">
        <w:rPr>
          <w:rFonts w:ascii="Century Gothic" w:hAnsi="Century Gothic" w:cs="ArialMT"/>
        </w:rPr>
        <w:t>The Nursery</w:t>
      </w:r>
      <w:r w:rsidR="0035667B" w:rsidRPr="00BA357B">
        <w:rPr>
          <w:rFonts w:ascii="Century Gothic" w:hAnsi="Century Gothic" w:cs="ArialMT"/>
        </w:rPr>
        <w:t xml:space="preserve"> Manager</w:t>
      </w:r>
      <w:r w:rsidRPr="00BA357B">
        <w:rPr>
          <w:rFonts w:ascii="Century Gothic" w:hAnsi="Century Gothic" w:cs="ArialMT"/>
        </w:rPr>
        <w:t xml:space="preserve">s have responsibility for implementing this </w:t>
      </w:r>
      <w:r w:rsidR="0035667B" w:rsidRPr="00BA357B">
        <w:rPr>
          <w:rFonts w:ascii="Century Gothic" w:hAnsi="Century Gothic" w:cs="ArialMT"/>
        </w:rPr>
        <w:t>policy</w:t>
      </w:r>
      <w:r w:rsidRPr="00BA357B">
        <w:rPr>
          <w:rFonts w:ascii="Century Gothic" w:hAnsi="Century Gothic" w:cs="ArialMT"/>
        </w:rPr>
        <w:t xml:space="preserve">. </w:t>
      </w:r>
      <w:r w:rsidR="0097123B">
        <w:rPr>
          <w:rFonts w:ascii="Century Gothic" w:hAnsi="Century Gothic" w:cs="ArialMT"/>
        </w:rPr>
        <w:t>Our Nursery Coordinator or Nursery Director</w:t>
      </w:r>
      <w:r w:rsidR="0035667B" w:rsidRPr="00BA357B">
        <w:rPr>
          <w:rFonts w:ascii="Century Gothic" w:hAnsi="Century Gothic" w:cs="ArialMT"/>
        </w:rPr>
        <w:t xml:space="preserve"> </w:t>
      </w:r>
      <w:r w:rsidRPr="00BA357B">
        <w:rPr>
          <w:rFonts w:ascii="Century Gothic" w:hAnsi="Century Gothic" w:cs="ArialMT"/>
        </w:rPr>
        <w:t>oversee any issues.</w:t>
      </w:r>
    </w:p>
    <w:p w:rsidR="0035667B" w:rsidRPr="00BA357B" w:rsidRDefault="0035667B" w:rsidP="0035667B">
      <w:pPr>
        <w:jc w:val="both"/>
        <w:rPr>
          <w:rFonts w:ascii="Century Gothic" w:hAnsi="Century Gothic" w:cs="Arial"/>
          <w:b/>
          <w:bCs/>
        </w:rPr>
      </w:pPr>
    </w:p>
    <w:p w:rsidR="0035667B" w:rsidRPr="00BA357B" w:rsidRDefault="0035667B" w:rsidP="0035667B">
      <w:pPr>
        <w:jc w:val="both"/>
        <w:rPr>
          <w:rFonts w:ascii="Century Gothic" w:hAnsi="Century Gothic" w:cs="Arial"/>
          <w:b/>
          <w:bCs/>
        </w:rPr>
      </w:pPr>
      <w:r w:rsidRPr="00BA357B">
        <w:rPr>
          <w:rFonts w:ascii="Century Gothic" w:hAnsi="Century Gothic" w:cs="Arial"/>
          <w:b/>
          <w:bCs/>
        </w:rPr>
        <w:t xml:space="preserve">Who does this </w:t>
      </w:r>
      <w:r w:rsidR="006A027B">
        <w:rPr>
          <w:rFonts w:ascii="Century Gothic" w:hAnsi="Century Gothic" w:cs="Arial"/>
          <w:b/>
          <w:bCs/>
        </w:rPr>
        <w:t>P</w:t>
      </w:r>
      <w:r w:rsidRPr="00BA357B">
        <w:rPr>
          <w:rFonts w:ascii="Century Gothic" w:hAnsi="Century Gothic" w:cs="Arial"/>
          <w:b/>
          <w:bCs/>
        </w:rPr>
        <w:t>olicy apply to?</w:t>
      </w:r>
    </w:p>
    <w:p w:rsidR="0035667B" w:rsidRPr="00BA357B" w:rsidRDefault="0035667B" w:rsidP="0035667B">
      <w:pPr>
        <w:jc w:val="both"/>
        <w:rPr>
          <w:rFonts w:ascii="Century Gothic" w:hAnsi="Century Gothic" w:cs="Arial"/>
        </w:rPr>
      </w:pPr>
      <w:r w:rsidRPr="00BA357B">
        <w:rPr>
          <w:rFonts w:ascii="Century Gothic" w:hAnsi="Century Gothic" w:cs="Arial"/>
        </w:rPr>
        <w:t xml:space="preserve">This </w:t>
      </w:r>
      <w:r w:rsidR="006A027B">
        <w:rPr>
          <w:rFonts w:ascii="Century Gothic" w:hAnsi="Century Gothic" w:cs="Arial"/>
        </w:rPr>
        <w:t>P</w:t>
      </w:r>
      <w:r w:rsidRPr="00BA357B">
        <w:rPr>
          <w:rFonts w:ascii="Century Gothic" w:hAnsi="Century Gothic" w:cs="Arial"/>
        </w:rPr>
        <w:t>olicy applies to all members of the nursery community</w:t>
      </w:r>
      <w:r w:rsidR="006A027B">
        <w:rPr>
          <w:rFonts w:ascii="Century Gothic" w:hAnsi="Century Gothic" w:cs="Arial"/>
        </w:rPr>
        <w:t>. This includes</w:t>
      </w:r>
      <w:r w:rsidRPr="00BA357B">
        <w:rPr>
          <w:rFonts w:ascii="Century Gothic" w:hAnsi="Century Gothic" w:cs="Arial"/>
        </w:rPr>
        <w:t xml:space="preserve"> staff, students, parents</w:t>
      </w:r>
      <w:r w:rsidR="00523E81">
        <w:rPr>
          <w:rFonts w:ascii="Century Gothic" w:hAnsi="Century Gothic" w:cs="Arial"/>
        </w:rPr>
        <w:t xml:space="preserve"> or </w:t>
      </w:r>
      <w:r w:rsidRPr="00BA357B">
        <w:rPr>
          <w:rFonts w:ascii="Century Gothic" w:hAnsi="Century Gothic" w:cs="Arial"/>
        </w:rPr>
        <w:t xml:space="preserve">carers, </w:t>
      </w:r>
      <w:r w:rsidR="00523E81">
        <w:rPr>
          <w:rFonts w:ascii="Century Gothic" w:hAnsi="Century Gothic" w:cs="Arial"/>
        </w:rPr>
        <w:t>specialist teachers, e</w:t>
      </w:r>
      <w:r w:rsidRPr="00BA357B">
        <w:rPr>
          <w:rFonts w:ascii="Century Gothic" w:hAnsi="Century Gothic" w:cs="Arial"/>
        </w:rPr>
        <w:t xml:space="preserve">arly </w:t>
      </w:r>
      <w:r w:rsidR="00523E81">
        <w:rPr>
          <w:rFonts w:ascii="Century Gothic" w:hAnsi="Century Gothic" w:cs="Arial"/>
        </w:rPr>
        <w:t>y</w:t>
      </w:r>
      <w:r w:rsidRPr="00BA357B">
        <w:rPr>
          <w:rFonts w:ascii="Century Gothic" w:hAnsi="Century Gothic" w:cs="Arial"/>
        </w:rPr>
        <w:t xml:space="preserve">ears professionals, and any other visitors. </w:t>
      </w:r>
    </w:p>
    <w:p w:rsidR="001020F4" w:rsidRPr="00BA357B" w:rsidRDefault="001020F4" w:rsidP="00B17455">
      <w:pPr>
        <w:ind w:right="-5"/>
        <w:jc w:val="both"/>
        <w:rPr>
          <w:rFonts w:ascii="Century Gothic" w:hAnsi="Century Gothic" w:cs="ArialMT"/>
          <w:b/>
          <w:bCs/>
        </w:rPr>
      </w:pPr>
    </w:p>
    <w:p w:rsidR="001020F4" w:rsidRPr="00BA357B" w:rsidRDefault="001020F4" w:rsidP="00B17455">
      <w:pPr>
        <w:ind w:right="-5"/>
        <w:jc w:val="both"/>
        <w:rPr>
          <w:rFonts w:ascii="Century Gothic" w:hAnsi="Century Gothic" w:cs="ArialMT"/>
          <w:b/>
          <w:bCs/>
        </w:rPr>
      </w:pPr>
      <w:r w:rsidRPr="00BA357B">
        <w:rPr>
          <w:rFonts w:ascii="Century Gothic" w:hAnsi="Century Gothic" w:cs="ArialMT"/>
          <w:b/>
          <w:bCs/>
        </w:rPr>
        <w:t xml:space="preserve">Who is responsible for monitoring this </w:t>
      </w:r>
      <w:r w:rsidR="0035667B" w:rsidRPr="00BA357B">
        <w:rPr>
          <w:rFonts w:ascii="Century Gothic" w:hAnsi="Century Gothic" w:cs="ArialMT"/>
          <w:b/>
          <w:bCs/>
        </w:rPr>
        <w:t>policy</w:t>
      </w:r>
      <w:r w:rsidRPr="00BA357B">
        <w:rPr>
          <w:rFonts w:ascii="Century Gothic" w:hAnsi="Century Gothic" w:cs="ArialMT"/>
          <w:b/>
          <w:bCs/>
        </w:rPr>
        <w:t>?</w:t>
      </w:r>
    </w:p>
    <w:p w:rsidR="001020F4" w:rsidRPr="00BA357B" w:rsidRDefault="001020F4" w:rsidP="00B17455">
      <w:pPr>
        <w:ind w:right="-5"/>
        <w:jc w:val="both"/>
        <w:rPr>
          <w:rFonts w:ascii="Century Gothic" w:hAnsi="Century Gothic" w:cs="ArialMT"/>
        </w:rPr>
      </w:pPr>
      <w:r w:rsidRPr="00BA357B">
        <w:rPr>
          <w:rFonts w:ascii="Century Gothic" w:hAnsi="Century Gothic" w:cs="ArialMT"/>
        </w:rPr>
        <w:t xml:space="preserve">The Nursery </w:t>
      </w:r>
      <w:r w:rsidR="0035667B" w:rsidRPr="00BA357B">
        <w:rPr>
          <w:rFonts w:ascii="Century Gothic" w:hAnsi="Century Gothic" w:cs="ArialMT"/>
        </w:rPr>
        <w:t>Manager</w:t>
      </w:r>
      <w:r w:rsidRPr="00BA357B">
        <w:rPr>
          <w:rFonts w:ascii="Century Gothic" w:hAnsi="Century Gothic" w:cs="ArialMT"/>
        </w:rPr>
        <w:t xml:space="preserve">s are responsible for monitoring this </w:t>
      </w:r>
      <w:r w:rsidR="0035667B" w:rsidRPr="00BA357B">
        <w:rPr>
          <w:rFonts w:ascii="Century Gothic" w:hAnsi="Century Gothic" w:cs="ArialMT"/>
        </w:rPr>
        <w:t>policy</w:t>
      </w:r>
      <w:r w:rsidRPr="00BA357B">
        <w:rPr>
          <w:rFonts w:ascii="Century Gothic" w:hAnsi="Century Gothic" w:cs="ArialMT"/>
        </w:rPr>
        <w:t>. The</w:t>
      </w:r>
      <w:r w:rsidR="006A027B">
        <w:rPr>
          <w:rFonts w:ascii="Century Gothic" w:hAnsi="Century Gothic" w:cs="ArialMT"/>
        </w:rPr>
        <w:t xml:space="preserve"> most</w:t>
      </w:r>
      <w:r w:rsidRPr="00BA357B">
        <w:rPr>
          <w:rFonts w:ascii="Century Gothic" w:hAnsi="Century Gothic" w:cs="ArialMT"/>
        </w:rPr>
        <w:t xml:space="preserve"> senior member of staff on duty is responsible for the </w:t>
      </w:r>
      <w:r w:rsidR="0035667B" w:rsidRPr="00BA357B">
        <w:rPr>
          <w:rFonts w:ascii="Century Gothic" w:hAnsi="Century Gothic" w:cs="ArialMT"/>
        </w:rPr>
        <w:t>policy</w:t>
      </w:r>
      <w:r w:rsidRPr="00BA357B">
        <w:rPr>
          <w:rFonts w:ascii="Century Gothic" w:hAnsi="Century Gothic" w:cs="ArialMT"/>
        </w:rPr>
        <w:t xml:space="preserve"> implementation. The </w:t>
      </w:r>
      <w:r w:rsidR="0035667B" w:rsidRPr="00BA357B">
        <w:rPr>
          <w:rFonts w:ascii="Century Gothic" w:hAnsi="Century Gothic" w:cs="ArialMT"/>
        </w:rPr>
        <w:t xml:space="preserve">Company Director </w:t>
      </w:r>
      <w:r w:rsidRPr="00BA357B">
        <w:rPr>
          <w:rFonts w:ascii="Century Gothic" w:hAnsi="Century Gothic" w:cs="ArialMT"/>
        </w:rPr>
        <w:t xml:space="preserve">oversees monitoring of this </w:t>
      </w:r>
      <w:r w:rsidR="0035667B" w:rsidRPr="00BA357B">
        <w:rPr>
          <w:rFonts w:ascii="Century Gothic" w:hAnsi="Century Gothic" w:cs="ArialMT"/>
        </w:rPr>
        <w:t>policy</w:t>
      </w:r>
      <w:r w:rsidRPr="00BA357B">
        <w:rPr>
          <w:rFonts w:ascii="Century Gothic" w:hAnsi="Century Gothic" w:cs="ArialMT"/>
        </w:rPr>
        <w:t>.</w:t>
      </w:r>
    </w:p>
    <w:p w:rsidR="001020F4" w:rsidRPr="00BA357B" w:rsidRDefault="001020F4" w:rsidP="00B17455">
      <w:pPr>
        <w:ind w:right="-5"/>
        <w:jc w:val="both"/>
        <w:rPr>
          <w:rFonts w:ascii="Century Gothic" w:hAnsi="Century Gothic" w:cs="ArialMT"/>
        </w:rPr>
      </w:pPr>
    </w:p>
    <w:p w:rsidR="001020F4" w:rsidRPr="00BA357B" w:rsidRDefault="001020F4" w:rsidP="00B17455">
      <w:pPr>
        <w:ind w:right="-5"/>
        <w:jc w:val="both"/>
        <w:rPr>
          <w:rFonts w:ascii="Century Gothic" w:hAnsi="Century Gothic" w:cs="ArialMT"/>
        </w:rPr>
      </w:pPr>
      <w:r w:rsidRPr="00BA357B">
        <w:rPr>
          <w:rFonts w:ascii="Century Gothic" w:hAnsi="Century Gothic" w:cs="ArialMT"/>
          <w:b/>
          <w:bCs/>
        </w:rPr>
        <w:t xml:space="preserve">What is the </w:t>
      </w:r>
      <w:r w:rsidR="0035667B" w:rsidRPr="00BA357B">
        <w:rPr>
          <w:rFonts w:ascii="Century Gothic" w:hAnsi="Century Gothic" w:cs="ArialMT"/>
          <w:b/>
          <w:bCs/>
        </w:rPr>
        <w:t>procedure</w:t>
      </w:r>
      <w:r w:rsidRPr="00BA357B">
        <w:rPr>
          <w:rFonts w:ascii="Century Gothic" w:hAnsi="Century Gothic" w:cs="ArialMT"/>
          <w:b/>
          <w:bCs/>
        </w:rPr>
        <w:t xml:space="preserve"> for </w:t>
      </w:r>
      <w:r w:rsidR="0035667B" w:rsidRPr="00BA357B">
        <w:rPr>
          <w:rFonts w:ascii="Century Gothic" w:hAnsi="Century Gothic" w:cs="ArialMT"/>
          <w:b/>
          <w:bCs/>
        </w:rPr>
        <w:t>policy</w:t>
      </w:r>
      <w:r w:rsidRPr="00BA357B">
        <w:rPr>
          <w:rFonts w:ascii="Century Gothic" w:hAnsi="Century Gothic" w:cs="ArialMT"/>
          <w:b/>
          <w:bCs/>
        </w:rPr>
        <w:t xml:space="preserve"> </w:t>
      </w:r>
      <w:r w:rsidR="0035667B" w:rsidRPr="00BA357B">
        <w:rPr>
          <w:rFonts w:ascii="Century Gothic" w:hAnsi="Century Gothic" w:cs="ArialMT"/>
          <w:b/>
          <w:bCs/>
        </w:rPr>
        <w:t>review</w:t>
      </w:r>
      <w:r w:rsidRPr="00BA357B">
        <w:rPr>
          <w:rFonts w:ascii="Century Gothic" w:hAnsi="Century Gothic" w:cs="ArialMT"/>
          <w:b/>
          <w:bCs/>
        </w:rPr>
        <w:t>?</w:t>
      </w:r>
    </w:p>
    <w:p w:rsidR="001020F4" w:rsidRPr="00BA357B" w:rsidRDefault="001020F4" w:rsidP="00B17455">
      <w:pPr>
        <w:ind w:right="-5"/>
        <w:jc w:val="both"/>
        <w:rPr>
          <w:rFonts w:ascii="Century Gothic" w:hAnsi="Century Gothic" w:cs="ArialMT"/>
        </w:rPr>
      </w:pPr>
      <w:r w:rsidRPr="00BA357B">
        <w:rPr>
          <w:rFonts w:ascii="Century Gothic" w:hAnsi="Century Gothic" w:cs="ArialMT"/>
        </w:rPr>
        <w:t xml:space="preserve">This </w:t>
      </w:r>
      <w:r w:rsidR="0035667B" w:rsidRPr="00BA357B">
        <w:rPr>
          <w:rFonts w:ascii="Century Gothic" w:hAnsi="Century Gothic" w:cs="ArialMT"/>
        </w:rPr>
        <w:t>policy</w:t>
      </w:r>
      <w:r w:rsidRPr="00BA357B">
        <w:rPr>
          <w:rFonts w:ascii="Century Gothic" w:hAnsi="Century Gothic" w:cs="ArialMT"/>
        </w:rPr>
        <w:t xml:space="preserve"> will be reviewed periodically. Reviews may be required as a result of research</w:t>
      </w:r>
      <w:r w:rsidR="00A04B4D" w:rsidRPr="00BA357B">
        <w:rPr>
          <w:rFonts w:ascii="Century Gothic" w:hAnsi="Century Gothic" w:cs="ArialMT"/>
        </w:rPr>
        <w:t xml:space="preserve">, </w:t>
      </w:r>
      <w:r w:rsidR="00943473" w:rsidRPr="00BA357B">
        <w:rPr>
          <w:rFonts w:ascii="Century Gothic" w:hAnsi="Century Gothic" w:cs="ArialMT"/>
        </w:rPr>
        <w:t>training</w:t>
      </w:r>
      <w:r w:rsidRPr="00BA357B">
        <w:rPr>
          <w:rFonts w:ascii="Century Gothic" w:hAnsi="Century Gothic" w:cs="ArialMT"/>
        </w:rPr>
        <w:t>, statutory changes in child care, the children’s needs, parental consultation, police advice or suggestions from courses attended by staff.</w:t>
      </w:r>
      <w:r w:rsidR="0035667B" w:rsidRPr="00BA357B">
        <w:rPr>
          <w:rFonts w:ascii="Century Gothic" w:hAnsi="Century Gothic" w:cs="ArialMT"/>
        </w:rPr>
        <w:t xml:space="preserve"> The Company Director</w:t>
      </w:r>
      <w:r w:rsidR="0097123B">
        <w:rPr>
          <w:rFonts w:ascii="Century Gothic" w:hAnsi="Century Gothic" w:cs="ArialMT"/>
        </w:rPr>
        <w:t xml:space="preserve"> is</w:t>
      </w:r>
      <w:r w:rsidRPr="00BA357B">
        <w:rPr>
          <w:rFonts w:ascii="Century Gothic" w:hAnsi="Century Gothic" w:cs="ArialMT"/>
        </w:rPr>
        <w:t xml:space="preserve"> responsible for </w:t>
      </w:r>
      <w:r w:rsidR="0035667B" w:rsidRPr="00BA357B">
        <w:rPr>
          <w:rFonts w:ascii="Century Gothic" w:hAnsi="Century Gothic" w:cs="ArialMT"/>
        </w:rPr>
        <w:t>policy</w:t>
      </w:r>
      <w:r w:rsidRPr="00BA357B">
        <w:rPr>
          <w:rFonts w:ascii="Century Gothic" w:hAnsi="Century Gothic" w:cs="ArialMT"/>
        </w:rPr>
        <w:t xml:space="preserve"> review.</w:t>
      </w:r>
    </w:p>
    <w:p w:rsidR="0035667B" w:rsidRPr="00BA357B" w:rsidRDefault="0035667B" w:rsidP="00B17455">
      <w:pPr>
        <w:ind w:right="-5"/>
        <w:jc w:val="both"/>
        <w:rPr>
          <w:rFonts w:ascii="Century Gothic" w:hAnsi="Century Gothic" w:cs="ArialMT"/>
        </w:rPr>
      </w:pPr>
    </w:p>
    <w:p w:rsidR="0035667B" w:rsidRPr="00BA357B" w:rsidRDefault="0035667B" w:rsidP="0035667B">
      <w:pPr>
        <w:jc w:val="both"/>
        <w:rPr>
          <w:rFonts w:ascii="Century Gothic" w:hAnsi="Century Gothic" w:cs="Tahoma"/>
        </w:rPr>
      </w:pPr>
      <w:r w:rsidRPr="00BA357B">
        <w:rPr>
          <w:rFonts w:ascii="Century Gothic" w:hAnsi="Century Gothic" w:cs="Arial"/>
          <w:b/>
          <w:bCs/>
        </w:rPr>
        <w:t>What do we do if the law changes in any area</w:t>
      </w:r>
      <w:r w:rsidR="00523E81">
        <w:rPr>
          <w:rFonts w:ascii="Century Gothic" w:hAnsi="Century Gothic" w:cs="Arial"/>
          <w:b/>
          <w:bCs/>
        </w:rPr>
        <w:t xml:space="preserve"> or legal advice is required</w:t>
      </w:r>
      <w:r w:rsidRPr="00BA357B">
        <w:rPr>
          <w:rFonts w:ascii="Century Gothic" w:hAnsi="Century Gothic" w:cs="Arial"/>
          <w:b/>
          <w:bCs/>
        </w:rPr>
        <w:t>?</w:t>
      </w:r>
    </w:p>
    <w:p w:rsidR="001020F4" w:rsidRPr="00BA357B" w:rsidRDefault="0035667B" w:rsidP="00B17455">
      <w:pPr>
        <w:ind w:right="-5"/>
        <w:jc w:val="both"/>
        <w:rPr>
          <w:rFonts w:ascii="Century Gothic" w:hAnsi="Century Gothic" w:cs="ArialMT"/>
        </w:rPr>
      </w:pPr>
      <w:r w:rsidRPr="00BA357B">
        <w:rPr>
          <w:rFonts w:ascii="Century Gothic" w:hAnsi="Century Gothic" w:cs="Arial"/>
          <w:bCs/>
        </w:rPr>
        <w:t xml:space="preserve">The </w:t>
      </w:r>
      <w:r w:rsidR="00523E81">
        <w:rPr>
          <w:rFonts w:ascii="Century Gothic" w:hAnsi="Century Gothic" w:cs="Arial"/>
          <w:bCs/>
        </w:rPr>
        <w:t xml:space="preserve">Nursery Director regularly updates polices when the law changes. </w:t>
      </w:r>
      <w:r w:rsidR="006A027B">
        <w:rPr>
          <w:rFonts w:ascii="Century Gothic" w:hAnsi="Century Gothic" w:cs="Arial"/>
          <w:bCs/>
        </w:rPr>
        <w:t>S</w:t>
      </w:r>
      <w:r w:rsidR="00523E81">
        <w:rPr>
          <w:rFonts w:ascii="Century Gothic" w:hAnsi="Century Gothic" w:cs="Arial"/>
          <w:bCs/>
        </w:rPr>
        <w:t xml:space="preserve">enior team members </w:t>
      </w:r>
      <w:r w:rsidRPr="00BA357B">
        <w:rPr>
          <w:rFonts w:ascii="Century Gothic" w:hAnsi="Century Gothic" w:cs="Arial"/>
          <w:bCs/>
        </w:rPr>
        <w:t xml:space="preserve">refer </w:t>
      </w:r>
      <w:r w:rsidR="0062149A">
        <w:rPr>
          <w:rFonts w:ascii="Century Gothic" w:hAnsi="Century Gothic" w:cs="Arial"/>
          <w:bCs/>
        </w:rPr>
        <w:t>to our Sol</w:t>
      </w:r>
      <w:r w:rsidR="00523E81">
        <w:rPr>
          <w:rFonts w:ascii="Century Gothic" w:hAnsi="Century Gothic" w:cs="Arial"/>
          <w:bCs/>
        </w:rPr>
        <w:t>i</w:t>
      </w:r>
      <w:r w:rsidR="0062149A">
        <w:rPr>
          <w:rFonts w:ascii="Century Gothic" w:hAnsi="Century Gothic" w:cs="Arial"/>
          <w:bCs/>
        </w:rPr>
        <w:t>citors</w:t>
      </w:r>
      <w:r w:rsidRPr="00BA357B">
        <w:rPr>
          <w:rFonts w:ascii="Century Gothic" w:hAnsi="Century Gothic" w:cs="Arial"/>
          <w:bCs/>
        </w:rPr>
        <w:t xml:space="preserve"> on all cases relating to staff conduct, employment law or rights, staff expectations, and</w:t>
      </w:r>
      <w:r w:rsidR="006A027B">
        <w:rPr>
          <w:rFonts w:ascii="Century Gothic" w:hAnsi="Century Gothic" w:cs="Arial"/>
          <w:bCs/>
        </w:rPr>
        <w:t xml:space="preserve"> </w:t>
      </w:r>
      <w:r w:rsidRPr="00BA357B">
        <w:rPr>
          <w:rFonts w:ascii="Century Gothic" w:hAnsi="Century Gothic" w:cs="Arial"/>
          <w:bCs/>
        </w:rPr>
        <w:t xml:space="preserve">other  queries.  The </w:t>
      </w:r>
      <w:r w:rsidR="0062149A">
        <w:rPr>
          <w:rFonts w:ascii="Century Gothic" w:hAnsi="Century Gothic" w:cs="Arial"/>
          <w:bCs/>
        </w:rPr>
        <w:t>N</w:t>
      </w:r>
      <w:r w:rsidRPr="00BA357B">
        <w:rPr>
          <w:rFonts w:ascii="Century Gothic" w:hAnsi="Century Gothic" w:cs="Arial"/>
          <w:bCs/>
        </w:rPr>
        <w:t>ursery will follow all legal requirements at all times.  It is the Nursery Manager’s responsibility to ensure the correct action is discussed with the Company Director and then implemented accordingly</w:t>
      </w:r>
      <w:r w:rsidR="006A027B">
        <w:rPr>
          <w:rFonts w:ascii="Century Gothic" w:hAnsi="Century Gothic" w:cs="Arial"/>
          <w:bCs/>
        </w:rPr>
        <w:t>.</w:t>
      </w:r>
    </w:p>
    <w:p w:rsidR="006A027B" w:rsidRDefault="006A027B" w:rsidP="00B17455">
      <w:pPr>
        <w:ind w:right="-5"/>
        <w:jc w:val="both"/>
        <w:rPr>
          <w:rFonts w:ascii="Century Gothic" w:hAnsi="Century Gothic" w:cs="ArialMT"/>
          <w:b/>
          <w:bCs/>
        </w:rPr>
      </w:pPr>
    </w:p>
    <w:p w:rsidR="00523E81" w:rsidRDefault="00523E81" w:rsidP="00B17455">
      <w:pPr>
        <w:ind w:right="-5"/>
        <w:jc w:val="both"/>
        <w:rPr>
          <w:rFonts w:ascii="Century Gothic" w:hAnsi="Century Gothic" w:cs="ArialMT"/>
          <w:b/>
          <w:bCs/>
        </w:rPr>
      </w:pPr>
      <w:r>
        <w:rPr>
          <w:rFonts w:ascii="Century Gothic" w:hAnsi="Century Gothic" w:cs="ArialMT"/>
          <w:b/>
          <w:bCs/>
        </w:rPr>
        <w:t>Section 2:</w:t>
      </w:r>
    </w:p>
    <w:p w:rsidR="00523E81" w:rsidRPr="00523E81" w:rsidRDefault="00523E81" w:rsidP="00B17455">
      <w:pPr>
        <w:ind w:right="-5"/>
        <w:jc w:val="both"/>
        <w:rPr>
          <w:rFonts w:ascii="Century Gothic" w:hAnsi="Century Gothic" w:cs="ArialMT"/>
          <w:b/>
          <w:bCs/>
        </w:rPr>
      </w:pPr>
      <w:r>
        <w:rPr>
          <w:rFonts w:ascii="Century Gothic" w:hAnsi="Century Gothic" w:cs="ArialMT"/>
          <w:b/>
          <w:bCs/>
        </w:rPr>
        <w:t xml:space="preserve">How does this </w:t>
      </w:r>
      <w:r w:rsidR="006A027B">
        <w:rPr>
          <w:rFonts w:ascii="Century Gothic" w:hAnsi="Century Gothic" w:cs="ArialMT"/>
          <w:b/>
          <w:bCs/>
        </w:rPr>
        <w:t>O</w:t>
      </w:r>
      <w:r>
        <w:rPr>
          <w:rFonts w:ascii="Century Gothic" w:hAnsi="Century Gothic" w:cs="ArialMT"/>
          <w:b/>
          <w:bCs/>
        </w:rPr>
        <w:t xml:space="preserve">rganisation </w:t>
      </w:r>
      <w:r w:rsidR="006A027B">
        <w:rPr>
          <w:rFonts w:ascii="Century Gothic" w:hAnsi="Century Gothic" w:cs="ArialMT"/>
          <w:b/>
          <w:bCs/>
        </w:rPr>
        <w:t xml:space="preserve">Policy </w:t>
      </w:r>
      <w:r>
        <w:rPr>
          <w:rFonts w:ascii="Century Gothic" w:hAnsi="Century Gothic" w:cs="ArialMT"/>
          <w:b/>
          <w:bCs/>
        </w:rPr>
        <w:t>work?</w:t>
      </w:r>
    </w:p>
    <w:p w:rsidR="001020F4" w:rsidRPr="00BA357B" w:rsidRDefault="001020F4" w:rsidP="00B17455">
      <w:pPr>
        <w:ind w:right="-5"/>
        <w:jc w:val="both"/>
        <w:rPr>
          <w:rFonts w:ascii="Century Gothic" w:hAnsi="Century Gothic" w:cs="ArialMT"/>
          <w:b/>
          <w:bCs/>
        </w:rPr>
      </w:pPr>
      <w:r w:rsidRPr="00BA357B">
        <w:rPr>
          <w:rFonts w:ascii="Century Gothic" w:hAnsi="Century Gothic" w:cs="ArialMT"/>
          <w:b/>
          <w:bCs/>
        </w:rPr>
        <w:t>Who is responsible for organisation in the Nursery?</w:t>
      </w:r>
    </w:p>
    <w:p w:rsidR="006005A3" w:rsidRPr="00BA357B" w:rsidRDefault="001020F4" w:rsidP="00B17455">
      <w:pPr>
        <w:ind w:right="-5"/>
        <w:jc w:val="both"/>
        <w:rPr>
          <w:rFonts w:ascii="Century Gothic" w:hAnsi="Century Gothic" w:cs="ArialMT"/>
        </w:rPr>
      </w:pPr>
      <w:r w:rsidRPr="006A027B">
        <w:rPr>
          <w:rFonts w:ascii="Century Gothic" w:hAnsi="Century Gothic" w:cs="ArialMT"/>
        </w:rPr>
        <w:t xml:space="preserve">The </w:t>
      </w:r>
      <w:r w:rsidR="0035667B" w:rsidRPr="006A027B">
        <w:rPr>
          <w:rFonts w:ascii="Century Gothic" w:hAnsi="Century Gothic" w:cs="ArialMT"/>
        </w:rPr>
        <w:t>Nursery Manager</w:t>
      </w:r>
      <w:r w:rsidR="006A027B" w:rsidRPr="006A027B">
        <w:rPr>
          <w:rFonts w:ascii="Century Gothic" w:hAnsi="Century Gothic" w:cs="ArialMT"/>
        </w:rPr>
        <w:t>,</w:t>
      </w:r>
      <w:r w:rsidRPr="006A027B">
        <w:rPr>
          <w:rFonts w:ascii="Century Gothic" w:hAnsi="Century Gothic" w:cs="ArialMT"/>
        </w:rPr>
        <w:t xml:space="preserve"> who would usually be supernumerary</w:t>
      </w:r>
      <w:r w:rsidR="006A027B" w:rsidRPr="006A027B">
        <w:rPr>
          <w:rFonts w:ascii="Century Gothic" w:hAnsi="Century Gothic" w:cs="ArialMT"/>
        </w:rPr>
        <w:t>,</w:t>
      </w:r>
      <w:r w:rsidRPr="006A027B">
        <w:rPr>
          <w:rFonts w:ascii="Century Gothic" w:hAnsi="Century Gothic" w:cs="ArialMT"/>
        </w:rPr>
        <w:t xml:space="preserve"> is responsible. </w:t>
      </w:r>
      <w:r w:rsidR="006A027B" w:rsidRPr="006A027B">
        <w:rPr>
          <w:rFonts w:ascii="Century Gothic" w:hAnsi="Century Gothic" w:cs="ArialMT"/>
        </w:rPr>
        <w:t>In the absence of the Nursery Manager, t</w:t>
      </w:r>
      <w:r w:rsidRPr="006A027B">
        <w:rPr>
          <w:rFonts w:ascii="Century Gothic" w:hAnsi="Century Gothic" w:cs="ArialMT"/>
        </w:rPr>
        <w:t xml:space="preserve">he Deputy </w:t>
      </w:r>
      <w:r w:rsidR="006005A3" w:rsidRPr="006A027B">
        <w:rPr>
          <w:rFonts w:ascii="Century Gothic" w:hAnsi="Century Gothic" w:cs="ArialMT"/>
        </w:rPr>
        <w:t>Manager or Third-in-charge</w:t>
      </w:r>
      <w:r w:rsidRPr="006A027B">
        <w:rPr>
          <w:rFonts w:ascii="Century Gothic" w:hAnsi="Century Gothic" w:cs="ArialMT"/>
        </w:rPr>
        <w:t xml:space="preserve"> is responsible.</w:t>
      </w:r>
      <w:r w:rsidR="006005A3" w:rsidRPr="006A027B">
        <w:rPr>
          <w:rFonts w:ascii="Century Gothic" w:hAnsi="Century Gothic" w:cs="ArialMT"/>
        </w:rPr>
        <w:t xml:space="preserve"> </w:t>
      </w:r>
      <w:r w:rsidR="00523E81" w:rsidRPr="006A027B">
        <w:rPr>
          <w:rFonts w:ascii="Century Gothic" w:hAnsi="Century Gothic" w:cs="ArialMT"/>
        </w:rPr>
        <w:t xml:space="preserve"> </w:t>
      </w:r>
      <w:r w:rsidR="006005A3" w:rsidRPr="006A027B">
        <w:rPr>
          <w:rFonts w:ascii="Century Gothic" w:hAnsi="Century Gothic" w:cs="ArialMT"/>
        </w:rPr>
        <w:t>As detailed in the staffing p</w:t>
      </w:r>
      <w:r w:rsidR="006005A3" w:rsidRPr="00BA357B">
        <w:rPr>
          <w:rFonts w:ascii="Century Gothic" w:hAnsi="Century Gothic" w:cs="ArialMT"/>
        </w:rPr>
        <w:t xml:space="preserve">olicy, an assessed and authorised </w:t>
      </w:r>
      <w:r w:rsidR="00523E81">
        <w:rPr>
          <w:rFonts w:ascii="Century Gothic" w:hAnsi="Century Gothic" w:cs="ArialMT"/>
        </w:rPr>
        <w:t xml:space="preserve">Children-First </w:t>
      </w:r>
      <w:r w:rsidR="006005A3" w:rsidRPr="00BA357B">
        <w:rPr>
          <w:rFonts w:ascii="Century Gothic" w:hAnsi="Century Gothic" w:cs="ArialMT"/>
        </w:rPr>
        <w:t xml:space="preserve">Suitable Person must be on site at all times.  If, in an absolute emergency, the Suitable Person needs to leave the nursery site, </w:t>
      </w:r>
      <w:r w:rsidR="00523E81">
        <w:rPr>
          <w:rFonts w:ascii="Century Gothic" w:hAnsi="Century Gothic" w:cs="ArialMT"/>
        </w:rPr>
        <w:t xml:space="preserve">a Children-First Suitable Person must </w:t>
      </w:r>
      <w:r w:rsidR="00B06A7D">
        <w:rPr>
          <w:rFonts w:ascii="Century Gothic" w:hAnsi="Century Gothic" w:cs="ArialMT"/>
        </w:rPr>
        <w:t xml:space="preserve">travel to the nursery to cover as a matter of extreme urgency. During this short period </w:t>
      </w:r>
      <w:r w:rsidR="006005A3" w:rsidRPr="00BA357B">
        <w:rPr>
          <w:rFonts w:ascii="Century Gothic" w:hAnsi="Century Gothic" w:cs="ArialMT"/>
        </w:rPr>
        <w:t>the</w:t>
      </w:r>
      <w:r w:rsidR="00B06A7D">
        <w:rPr>
          <w:rFonts w:ascii="Century Gothic" w:hAnsi="Century Gothic" w:cs="ArialMT"/>
        </w:rPr>
        <w:t xml:space="preserve"> Nursery</w:t>
      </w:r>
      <w:r w:rsidR="006005A3" w:rsidRPr="00BA357B">
        <w:rPr>
          <w:rFonts w:ascii="Century Gothic" w:hAnsi="Century Gothic" w:cs="ArialMT"/>
        </w:rPr>
        <w:t xml:space="preserve"> must ensure that Suitable Persons are contactable either at another nursery or through other means, and leave these contact details with the senior on duty at the original nursery.  All other management staff in the company must be informed of this at the time. The Company Director and Nursery Co-ordinator must be informed of this contingency at all points during the d</w:t>
      </w:r>
      <w:r w:rsidR="00B06A7D">
        <w:rPr>
          <w:rFonts w:ascii="Century Gothic" w:hAnsi="Century Gothic" w:cs="ArialMT"/>
        </w:rPr>
        <w:t>elay or a Children-First Suitable Person arriving</w:t>
      </w:r>
      <w:r w:rsidR="006005A3" w:rsidRPr="00BA357B">
        <w:rPr>
          <w:rFonts w:ascii="Century Gothic" w:hAnsi="Century Gothic" w:cs="ArialMT"/>
        </w:rPr>
        <w:t>.</w:t>
      </w:r>
    </w:p>
    <w:p w:rsidR="001020F4" w:rsidRPr="00BA357B" w:rsidRDefault="001020F4" w:rsidP="00B17455">
      <w:pPr>
        <w:ind w:right="-5"/>
        <w:jc w:val="both"/>
        <w:rPr>
          <w:rFonts w:ascii="Century Gothic" w:hAnsi="Century Gothic" w:cs="ArialMT"/>
          <w:b/>
          <w:bCs/>
        </w:rPr>
      </w:pPr>
    </w:p>
    <w:p w:rsidR="001020F4" w:rsidRPr="00BA357B" w:rsidRDefault="001020F4" w:rsidP="00B17455">
      <w:pPr>
        <w:ind w:right="-5"/>
        <w:jc w:val="both"/>
        <w:rPr>
          <w:rFonts w:ascii="Century Gothic" w:hAnsi="Century Gothic" w:cs="ArialMT"/>
          <w:b/>
          <w:bCs/>
        </w:rPr>
      </w:pPr>
      <w:r w:rsidRPr="00BA357B">
        <w:rPr>
          <w:rFonts w:ascii="Century Gothic" w:hAnsi="Century Gothic" w:cs="ArialMT"/>
          <w:b/>
          <w:bCs/>
        </w:rPr>
        <w:t>What are our contingency arrangements for staffing?</w:t>
      </w:r>
    </w:p>
    <w:p w:rsidR="001020F4" w:rsidRPr="00BA357B" w:rsidRDefault="001020F4" w:rsidP="00B17455">
      <w:pPr>
        <w:ind w:right="-5"/>
        <w:jc w:val="both"/>
        <w:rPr>
          <w:rFonts w:ascii="Century Gothic" w:hAnsi="Century Gothic" w:cs="ArialMT"/>
        </w:rPr>
      </w:pPr>
      <w:r w:rsidRPr="00BA357B">
        <w:rPr>
          <w:rFonts w:ascii="Century Gothic" w:hAnsi="Century Gothic" w:cs="ArialMT"/>
        </w:rPr>
        <w:t xml:space="preserve">It is preferable to increase part time staff hours or use our regular supply staff to cover absence. The </w:t>
      </w:r>
      <w:r w:rsidR="0035667B" w:rsidRPr="00BA357B">
        <w:rPr>
          <w:rFonts w:ascii="Century Gothic" w:hAnsi="Century Gothic" w:cs="ArialMT"/>
        </w:rPr>
        <w:t>Nursery Manager</w:t>
      </w:r>
      <w:r w:rsidRPr="00BA357B">
        <w:rPr>
          <w:rFonts w:ascii="Century Gothic" w:hAnsi="Century Gothic" w:cs="ArialMT"/>
        </w:rPr>
        <w:t xml:space="preserve"> is responsible for maintaining</w:t>
      </w:r>
      <w:r w:rsidR="006005A3" w:rsidRPr="00BA357B">
        <w:rPr>
          <w:rFonts w:ascii="Century Gothic" w:hAnsi="Century Gothic" w:cs="ArialMT"/>
        </w:rPr>
        <w:t xml:space="preserve"> a pool of suitable cover staff who have flexibility to work additional hours where possible.</w:t>
      </w:r>
      <w:r w:rsidRPr="00BA357B">
        <w:rPr>
          <w:rFonts w:ascii="Century Gothic" w:hAnsi="Century Gothic" w:cs="ArialMT"/>
        </w:rPr>
        <w:t xml:space="preserve"> Agency staff must only be used if there is no alternative and the </w:t>
      </w:r>
      <w:r w:rsidR="0035667B" w:rsidRPr="00BA357B">
        <w:rPr>
          <w:rFonts w:ascii="Century Gothic" w:hAnsi="Century Gothic" w:cs="ArialMT"/>
        </w:rPr>
        <w:t xml:space="preserve">Company Director </w:t>
      </w:r>
      <w:r w:rsidRPr="00BA357B">
        <w:rPr>
          <w:rFonts w:ascii="Century Gothic" w:hAnsi="Century Gothic" w:cs="ArialMT"/>
        </w:rPr>
        <w:t>has given agreement.</w:t>
      </w:r>
      <w:r w:rsidR="006005A3" w:rsidRPr="00BA357B">
        <w:rPr>
          <w:rFonts w:ascii="Century Gothic" w:hAnsi="Century Gothic" w:cs="ArialMT"/>
        </w:rPr>
        <w:t xml:space="preserve"> The company has an agreed agency to use in such a situation.  No other agencies may be used without prior authorisation. </w:t>
      </w:r>
      <w:r w:rsidR="00A04B4D" w:rsidRPr="00BA357B">
        <w:rPr>
          <w:rFonts w:ascii="Century Gothic" w:hAnsi="Century Gothic" w:cs="ArialMT"/>
        </w:rPr>
        <w:t xml:space="preserve">If the </w:t>
      </w:r>
      <w:r w:rsidR="00B06A7D">
        <w:rPr>
          <w:rFonts w:ascii="Century Gothic" w:hAnsi="Century Gothic" w:cs="ArialMT"/>
        </w:rPr>
        <w:t>C</w:t>
      </w:r>
      <w:r w:rsidR="00A04B4D" w:rsidRPr="00BA357B">
        <w:rPr>
          <w:rFonts w:ascii="Century Gothic" w:hAnsi="Century Gothic" w:cs="ArialMT"/>
        </w:rPr>
        <w:t xml:space="preserve">ompany </w:t>
      </w:r>
      <w:r w:rsidR="00B06A7D">
        <w:rPr>
          <w:rFonts w:ascii="Century Gothic" w:hAnsi="Century Gothic" w:cs="ArialMT"/>
        </w:rPr>
        <w:t>Di</w:t>
      </w:r>
      <w:r w:rsidR="00A04B4D" w:rsidRPr="00BA357B">
        <w:rPr>
          <w:rFonts w:ascii="Century Gothic" w:hAnsi="Century Gothic" w:cs="ArialMT"/>
        </w:rPr>
        <w:t>rector is not available then the Nursery Co-ordinator must be contacted</w:t>
      </w:r>
      <w:r w:rsidR="00B06A7D">
        <w:rPr>
          <w:rFonts w:ascii="Century Gothic" w:hAnsi="Century Gothic" w:cs="ArialMT"/>
        </w:rPr>
        <w:t xml:space="preserve"> before booking agency staff.</w:t>
      </w:r>
    </w:p>
    <w:p w:rsidR="001020F4" w:rsidRPr="00BA357B" w:rsidRDefault="001020F4" w:rsidP="00B17455">
      <w:pPr>
        <w:ind w:right="-5"/>
        <w:jc w:val="both"/>
        <w:rPr>
          <w:rFonts w:ascii="Century Gothic" w:hAnsi="Century Gothic" w:cs="ArialMT"/>
        </w:rPr>
      </w:pPr>
    </w:p>
    <w:p w:rsidR="001020F4" w:rsidRPr="00BA357B" w:rsidRDefault="001020F4" w:rsidP="00B17455">
      <w:pPr>
        <w:ind w:right="-5"/>
        <w:jc w:val="both"/>
        <w:rPr>
          <w:rFonts w:ascii="Century Gothic" w:hAnsi="Century Gothic" w:cs="ArialMT"/>
          <w:b/>
          <w:bCs/>
        </w:rPr>
      </w:pPr>
      <w:r w:rsidRPr="00BA357B">
        <w:rPr>
          <w:rFonts w:ascii="Century Gothic" w:hAnsi="Century Gothic" w:cs="ArialMT"/>
          <w:b/>
          <w:bCs/>
        </w:rPr>
        <w:t>What about staff breaks?</w:t>
      </w:r>
    </w:p>
    <w:p w:rsidR="00F564A5" w:rsidRPr="00BA357B" w:rsidRDefault="001020F4" w:rsidP="00B17455">
      <w:pPr>
        <w:ind w:right="-5"/>
        <w:jc w:val="both"/>
        <w:rPr>
          <w:rFonts w:ascii="Century Gothic" w:hAnsi="Century Gothic" w:cs="ArialMT"/>
        </w:rPr>
      </w:pPr>
      <w:r w:rsidRPr="00BA357B">
        <w:rPr>
          <w:rFonts w:ascii="Century Gothic" w:hAnsi="Century Gothic" w:cs="ArialMT"/>
        </w:rPr>
        <w:t xml:space="preserve">Staff are entitled to breaks as agreed. </w:t>
      </w:r>
      <w:r w:rsidR="0035667B" w:rsidRPr="00BA357B">
        <w:rPr>
          <w:rFonts w:ascii="Century Gothic" w:hAnsi="Century Gothic" w:cs="ArialMT"/>
        </w:rPr>
        <w:t>Nursery Manager</w:t>
      </w:r>
      <w:r w:rsidRPr="00BA357B">
        <w:rPr>
          <w:rFonts w:ascii="Century Gothic" w:hAnsi="Century Gothic" w:cs="ArialMT"/>
        </w:rPr>
        <w:t>s are responsible for redeploying staff, employing part time staff and providing cover.</w:t>
      </w:r>
      <w:r w:rsidR="006005A3" w:rsidRPr="00BA357B">
        <w:rPr>
          <w:rFonts w:ascii="Century Gothic" w:hAnsi="Century Gothic" w:cs="ArialMT"/>
        </w:rPr>
        <w:t xml:space="preserve"> If cover is not available, staff breaks will be reassessed and adapted if needed to ensure the safety of the children at all times. </w:t>
      </w:r>
      <w:r w:rsidR="008E16E8" w:rsidRPr="00BA357B">
        <w:rPr>
          <w:rFonts w:ascii="Century Gothic" w:hAnsi="Century Gothic" w:cs="ArialMT"/>
        </w:rPr>
        <w:t xml:space="preserve">Staff breaks are unpaid. </w:t>
      </w:r>
      <w:r w:rsidR="00F564A5" w:rsidRPr="00BA357B">
        <w:rPr>
          <w:rFonts w:ascii="Century Gothic" w:hAnsi="Century Gothic" w:cs="ArialMT"/>
        </w:rPr>
        <w:t xml:space="preserve">The minimum break allowance is below, although it is </w:t>
      </w:r>
      <w:r w:rsidR="00C557AE" w:rsidRPr="00BA357B">
        <w:rPr>
          <w:rFonts w:ascii="Century Gothic" w:hAnsi="Century Gothic" w:cs="ArialMT"/>
        </w:rPr>
        <w:t xml:space="preserve">at the </w:t>
      </w:r>
      <w:r w:rsidR="00F564A5" w:rsidRPr="00BA357B">
        <w:rPr>
          <w:rFonts w:ascii="Century Gothic" w:hAnsi="Century Gothic" w:cs="ArialMT"/>
        </w:rPr>
        <w:t>Nursery Manager discretion to give more if an employee needs this:</w:t>
      </w:r>
    </w:p>
    <w:p w:rsidR="00F564A5" w:rsidRPr="006A027B" w:rsidRDefault="00F564A5" w:rsidP="006A027B">
      <w:pPr>
        <w:pStyle w:val="ListParagraph"/>
        <w:numPr>
          <w:ilvl w:val="0"/>
          <w:numId w:val="23"/>
        </w:numPr>
        <w:ind w:right="-5"/>
        <w:jc w:val="both"/>
        <w:rPr>
          <w:rFonts w:ascii="Century Gothic" w:hAnsi="Century Gothic" w:cs="ArialMT"/>
        </w:rPr>
      </w:pPr>
      <w:r w:rsidRPr="006A027B">
        <w:rPr>
          <w:rFonts w:ascii="Century Gothic" w:hAnsi="Century Gothic" w:cs="ArialMT"/>
        </w:rPr>
        <w:t>6 hour shift – 30 minutes (unpaid)</w:t>
      </w:r>
    </w:p>
    <w:p w:rsidR="00F564A5" w:rsidRPr="006A027B" w:rsidRDefault="00F564A5" w:rsidP="006A027B">
      <w:pPr>
        <w:pStyle w:val="ListParagraph"/>
        <w:numPr>
          <w:ilvl w:val="0"/>
          <w:numId w:val="23"/>
        </w:numPr>
        <w:ind w:right="-5"/>
        <w:jc w:val="both"/>
        <w:rPr>
          <w:rFonts w:ascii="Century Gothic" w:hAnsi="Century Gothic" w:cs="ArialMT"/>
        </w:rPr>
      </w:pPr>
      <w:r w:rsidRPr="006A027B">
        <w:rPr>
          <w:rFonts w:ascii="Century Gothic" w:hAnsi="Century Gothic" w:cs="ArialMT"/>
        </w:rPr>
        <w:t>8 hour shift – 60 minutes (unpaid)</w:t>
      </w:r>
    </w:p>
    <w:p w:rsidR="001020F4" w:rsidRPr="00BA357B" w:rsidRDefault="001020F4" w:rsidP="00B17455">
      <w:pPr>
        <w:ind w:right="-5"/>
        <w:jc w:val="both"/>
        <w:rPr>
          <w:rFonts w:ascii="Century Gothic" w:hAnsi="Century Gothic" w:cs="ArialMT"/>
        </w:rPr>
      </w:pPr>
    </w:p>
    <w:p w:rsidR="001020F4" w:rsidRPr="00BA357B" w:rsidRDefault="001020F4" w:rsidP="00B17455">
      <w:pPr>
        <w:ind w:right="-5"/>
        <w:jc w:val="both"/>
        <w:rPr>
          <w:rFonts w:ascii="Century Gothic" w:hAnsi="Century Gothic" w:cs="ArialMT"/>
          <w:b/>
          <w:bCs/>
        </w:rPr>
      </w:pPr>
      <w:r w:rsidRPr="00BA357B">
        <w:rPr>
          <w:rFonts w:ascii="Century Gothic" w:hAnsi="Century Gothic" w:cs="ArialMT"/>
          <w:b/>
          <w:bCs/>
        </w:rPr>
        <w:t>How are the children grouped?</w:t>
      </w:r>
    </w:p>
    <w:p w:rsidR="006005A3" w:rsidRPr="00BA357B" w:rsidRDefault="006005A3" w:rsidP="00B17455">
      <w:pPr>
        <w:ind w:right="-5"/>
        <w:jc w:val="both"/>
        <w:rPr>
          <w:rFonts w:ascii="Century Gothic" w:hAnsi="Century Gothic" w:cs="ArialMT"/>
        </w:rPr>
      </w:pPr>
      <w:r w:rsidRPr="00BA357B">
        <w:rPr>
          <w:rFonts w:ascii="Century Gothic" w:hAnsi="Century Gothic" w:cs="ArialMT"/>
        </w:rPr>
        <w:t>Each nursery has developmentally appropriate rooms for the children to be based in.  The age-groups of these rooms may vary as the EY</w:t>
      </w:r>
      <w:r w:rsidR="00C557AE" w:rsidRPr="00BA357B">
        <w:rPr>
          <w:rFonts w:ascii="Century Gothic" w:hAnsi="Century Gothic" w:cs="ArialMT"/>
        </w:rPr>
        <w:t>FS and</w:t>
      </w:r>
      <w:r w:rsidRPr="00BA357B">
        <w:rPr>
          <w:rFonts w:ascii="Century Gothic" w:hAnsi="Century Gothic" w:cs="ArialMT"/>
        </w:rPr>
        <w:t xml:space="preserve"> children’s development requires them to do so.  Regardless of any adaptions, legal ratios will always be maintained at all times based on the children in attendance on each day. </w:t>
      </w:r>
    </w:p>
    <w:p w:rsidR="00D3255A" w:rsidRPr="00BA357B" w:rsidRDefault="00D3255A" w:rsidP="00B17455">
      <w:pPr>
        <w:ind w:right="-5"/>
        <w:jc w:val="both"/>
        <w:rPr>
          <w:rFonts w:ascii="Century Gothic" w:hAnsi="Century Gothic" w:cs="ArialMT"/>
        </w:rPr>
      </w:pPr>
    </w:p>
    <w:p w:rsidR="00D3255A" w:rsidRPr="00BA357B" w:rsidRDefault="00D3255A" w:rsidP="00D3255A">
      <w:pPr>
        <w:ind w:right="-5"/>
        <w:jc w:val="both"/>
        <w:rPr>
          <w:rFonts w:ascii="Century Gothic" w:hAnsi="Century Gothic" w:cs="ArialMT"/>
          <w:b/>
          <w:bCs/>
        </w:rPr>
      </w:pPr>
      <w:r w:rsidRPr="00BA357B">
        <w:rPr>
          <w:rFonts w:ascii="Century Gothic" w:hAnsi="Century Gothic" w:cs="ArialMT"/>
          <w:b/>
          <w:bCs/>
        </w:rPr>
        <w:t>What are the nursery requirements for staffing ratios and qualifications?</w:t>
      </w:r>
    </w:p>
    <w:p w:rsidR="00D3255A" w:rsidRPr="00BA357B" w:rsidRDefault="00D3255A" w:rsidP="00D3255A">
      <w:pPr>
        <w:ind w:right="-5"/>
        <w:jc w:val="both"/>
        <w:rPr>
          <w:rFonts w:ascii="Century Gothic" w:hAnsi="Century Gothic" w:cs="ArialMT"/>
        </w:rPr>
      </w:pPr>
      <w:r w:rsidRPr="00BA357B">
        <w:rPr>
          <w:rFonts w:ascii="Century Gothic" w:hAnsi="Century Gothic" w:cs="ArialMT"/>
        </w:rPr>
        <w:t xml:space="preserve">We require that when the nursery is in operation </w:t>
      </w:r>
      <w:r w:rsidR="00485EEA" w:rsidRPr="00BA357B">
        <w:rPr>
          <w:rFonts w:ascii="Century Gothic" w:hAnsi="Century Gothic" w:cs="ArialMT"/>
        </w:rPr>
        <w:t xml:space="preserve">there must be a Level 3 qualified staff member in each room. </w:t>
      </w:r>
      <w:r w:rsidRPr="00BA357B">
        <w:rPr>
          <w:rFonts w:ascii="Century Gothic" w:hAnsi="Century Gothic" w:cs="ArialMT"/>
        </w:rPr>
        <w:t>50% of the</w:t>
      </w:r>
      <w:r w:rsidR="00485EEA" w:rsidRPr="00BA357B">
        <w:rPr>
          <w:rFonts w:ascii="Century Gothic" w:hAnsi="Century Gothic" w:cs="ArialMT"/>
        </w:rPr>
        <w:t xml:space="preserve"> remaining</w:t>
      </w:r>
      <w:r w:rsidRPr="00BA357B">
        <w:rPr>
          <w:rFonts w:ascii="Century Gothic" w:hAnsi="Century Gothic" w:cs="ArialMT"/>
        </w:rPr>
        <w:t xml:space="preserve"> staff on duty must be qualified to a minimum of level 2 (as defined by the EYFS). There must always be at least one </w:t>
      </w:r>
      <w:r w:rsidR="00B06A7D">
        <w:rPr>
          <w:rFonts w:ascii="Century Gothic" w:hAnsi="Century Gothic" w:cs="ArialMT"/>
        </w:rPr>
        <w:t xml:space="preserve">Children-First </w:t>
      </w:r>
      <w:r w:rsidRPr="00BA357B">
        <w:rPr>
          <w:rFonts w:ascii="Century Gothic" w:hAnsi="Century Gothic" w:cs="ArialMT"/>
        </w:rPr>
        <w:t xml:space="preserve">Suitable Person on duty </w:t>
      </w:r>
      <w:r w:rsidR="00B06A7D">
        <w:rPr>
          <w:rFonts w:ascii="Century Gothic" w:hAnsi="Century Gothic" w:cs="ArialMT"/>
        </w:rPr>
        <w:t xml:space="preserve">at all times. </w:t>
      </w:r>
    </w:p>
    <w:p w:rsidR="00D3255A" w:rsidRPr="00BA357B" w:rsidRDefault="00D3255A" w:rsidP="00D3255A">
      <w:pPr>
        <w:ind w:right="-5"/>
        <w:jc w:val="both"/>
        <w:rPr>
          <w:rFonts w:ascii="Century Gothic" w:hAnsi="Century Gothic" w:cs="ArialMT"/>
        </w:rPr>
      </w:pPr>
      <w:r w:rsidRPr="00BA357B">
        <w:rPr>
          <w:rFonts w:ascii="Century Gothic" w:hAnsi="Century Gothic" w:cs="ArialMT"/>
        </w:rPr>
        <w:t>Staff are required to have the following minimum qualifications before being placed in a job role:</w:t>
      </w:r>
    </w:p>
    <w:p w:rsidR="00D3255A" w:rsidRPr="00BA357B" w:rsidRDefault="00D3255A" w:rsidP="00D3255A">
      <w:pPr>
        <w:numPr>
          <w:ilvl w:val="0"/>
          <w:numId w:val="19"/>
        </w:numPr>
        <w:ind w:right="-5"/>
        <w:jc w:val="both"/>
        <w:rPr>
          <w:rFonts w:ascii="Century Gothic" w:hAnsi="Century Gothic" w:cs="ArialMT"/>
        </w:rPr>
      </w:pPr>
      <w:r w:rsidRPr="00BA357B">
        <w:rPr>
          <w:rFonts w:ascii="Century Gothic" w:hAnsi="Century Gothic" w:cs="ArialMT"/>
        </w:rPr>
        <w:t>Traine</w:t>
      </w:r>
      <w:r w:rsidR="006A027B">
        <w:rPr>
          <w:rFonts w:ascii="Century Gothic" w:hAnsi="Century Gothic" w:cs="ArialMT"/>
        </w:rPr>
        <w:t>e and u</w:t>
      </w:r>
      <w:r w:rsidRPr="00BA357B">
        <w:rPr>
          <w:rFonts w:ascii="Century Gothic" w:hAnsi="Century Gothic" w:cs="ArialMT"/>
        </w:rPr>
        <w:t>nqualified staff – no qualification required</w:t>
      </w:r>
      <w:r w:rsidR="00485A2F">
        <w:rPr>
          <w:rFonts w:ascii="Century Gothic" w:hAnsi="Century Gothic" w:cs="ArialMT"/>
        </w:rPr>
        <w:t>. S</w:t>
      </w:r>
      <w:r w:rsidRPr="00BA357B">
        <w:rPr>
          <w:rFonts w:ascii="Century Gothic" w:hAnsi="Century Gothic" w:cs="ArialMT"/>
        </w:rPr>
        <w:t xml:space="preserve">taff member </w:t>
      </w:r>
      <w:r w:rsidR="00485A2F">
        <w:rPr>
          <w:rFonts w:ascii="Century Gothic" w:hAnsi="Century Gothic" w:cs="ArialMT"/>
        </w:rPr>
        <w:t>must</w:t>
      </w:r>
      <w:r w:rsidRPr="00BA357B">
        <w:rPr>
          <w:rFonts w:ascii="Century Gothic" w:hAnsi="Century Gothic" w:cs="ArialMT"/>
        </w:rPr>
        <w:t xml:space="preserve"> be encouraged to complete </w:t>
      </w:r>
      <w:r w:rsidR="00931A08">
        <w:rPr>
          <w:rFonts w:ascii="Century Gothic" w:hAnsi="Century Gothic" w:cs="ArialMT"/>
        </w:rPr>
        <w:t xml:space="preserve">professional </w:t>
      </w:r>
      <w:r w:rsidRPr="00BA357B">
        <w:rPr>
          <w:rFonts w:ascii="Century Gothic" w:hAnsi="Century Gothic" w:cs="ArialMT"/>
        </w:rPr>
        <w:t>training. Some staff</w:t>
      </w:r>
      <w:r w:rsidR="006A027B">
        <w:rPr>
          <w:rFonts w:ascii="Century Gothic" w:hAnsi="Century Gothic" w:cs="ArialMT"/>
        </w:rPr>
        <w:t xml:space="preserve">, </w:t>
      </w:r>
      <w:r w:rsidRPr="00BA357B">
        <w:rPr>
          <w:rFonts w:ascii="Century Gothic" w:hAnsi="Century Gothic" w:cs="ArialMT"/>
        </w:rPr>
        <w:t xml:space="preserve">such as </w:t>
      </w:r>
      <w:r w:rsidR="006A027B">
        <w:rPr>
          <w:rFonts w:ascii="Century Gothic" w:hAnsi="Century Gothic" w:cs="ArialMT"/>
        </w:rPr>
        <w:t>a</w:t>
      </w:r>
      <w:r w:rsidRPr="00BA357B">
        <w:rPr>
          <w:rFonts w:ascii="Century Gothic" w:hAnsi="Century Gothic" w:cs="ArialMT"/>
        </w:rPr>
        <w:t>pprentices</w:t>
      </w:r>
      <w:r w:rsidR="006A027B">
        <w:rPr>
          <w:rFonts w:ascii="Century Gothic" w:hAnsi="Century Gothic" w:cs="ArialMT"/>
        </w:rPr>
        <w:t xml:space="preserve"> </w:t>
      </w:r>
      <w:r w:rsidRPr="00BA357B">
        <w:rPr>
          <w:rFonts w:ascii="Century Gothic" w:hAnsi="Century Gothic" w:cs="ArialMT"/>
        </w:rPr>
        <w:t xml:space="preserve">are contractually obliged to complete training courses in order to continue employment with the company. </w:t>
      </w:r>
    </w:p>
    <w:p w:rsidR="00D3255A" w:rsidRPr="00BA357B" w:rsidRDefault="00D3255A" w:rsidP="00D3255A">
      <w:pPr>
        <w:numPr>
          <w:ilvl w:val="0"/>
          <w:numId w:val="19"/>
        </w:numPr>
        <w:ind w:right="-5"/>
        <w:jc w:val="both"/>
        <w:rPr>
          <w:rFonts w:ascii="Century Gothic" w:hAnsi="Century Gothic" w:cs="ArialMT"/>
        </w:rPr>
      </w:pPr>
      <w:r w:rsidRPr="00BA357B">
        <w:rPr>
          <w:rFonts w:ascii="Century Gothic" w:hAnsi="Century Gothic" w:cs="ArialMT"/>
        </w:rPr>
        <w:t>Nursery Nurse – A full and valid Early Years qualification Level 2 or above.</w:t>
      </w:r>
    </w:p>
    <w:p w:rsidR="00D3255A" w:rsidRPr="00BA357B" w:rsidRDefault="00D3255A" w:rsidP="00D3255A">
      <w:pPr>
        <w:numPr>
          <w:ilvl w:val="0"/>
          <w:numId w:val="19"/>
        </w:numPr>
        <w:ind w:right="-5"/>
        <w:jc w:val="both"/>
        <w:rPr>
          <w:rFonts w:ascii="Century Gothic" w:hAnsi="Century Gothic" w:cs="ArialMT"/>
        </w:rPr>
      </w:pPr>
      <w:r w:rsidRPr="00BA357B">
        <w:rPr>
          <w:rFonts w:ascii="Century Gothic" w:hAnsi="Century Gothic" w:cs="ArialMT"/>
        </w:rPr>
        <w:t>Room leaders – A full and valid Early Years qualification Level 3 or above.</w:t>
      </w:r>
    </w:p>
    <w:p w:rsidR="00D3255A" w:rsidRPr="00BA357B" w:rsidRDefault="00D3255A" w:rsidP="00D3255A">
      <w:pPr>
        <w:numPr>
          <w:ilvl w:val="0"/>
          <w:numId w:val="19"/>
        </w:numPr>
        <w:ind w:right="-5"/>
        <w:jc w:val="both"/>
        <w:rPr>
          <w:rFonts w:ascii="Century Gothic" w:hAnsi="Century Gothic" w:cs="ArialMT"/>
        </w:rPr>
      </w:pPr>
      <w:r w:rsidRPr="00BA357B">
        <w:rPr>
          <w:rFonts w:ascii="Century Gothic" w:hAnsi="Century Gothic" w:cs="ArialMT"/>
        </w:rPr>
        <w:t>Deputy Nursery Manager – A full and valid Early Years qualification Level 3 or above.</w:t>
      </w:r>
    </w:p>
    <w:p w:rsidR="00B06A7D" w:rsidRDefault="00D3255A" w:rsidP="00B06A7D">
      <w:pPr>
        <w:numPr>
          <w:ilvl w:val="0"/>
          <w:numId w:val="19"/>
        </w:numPr>
        <w:ind w:right="-5"/>
        <w:jc w:val="both"/>
        <w:rPr>
          <w:rFonts w:ascii="Century Gothic" w:hAnsi="Century Gothic" w:cs="ArialMT"/>
        </w:rPr>
      </w:pPr>
      <w:r w:rsidRPr="00BA357B">
        <w:rPr>
          <w:rFonts w:ascii="Century Gothic" w:hAnsi="Century Gothic" w:cs="ArialMT"/>
        </w:rPr>
        <w:t xml:space="preserve">Nursery Managers – A full and valid Early Years qualification Level 3 or above, preferably an Early Years degree or </w:t>
      </w:r>
      <w:r w:rsidR="00B06A7D">
        <w:rPr>
          <w:rFonts w:ascii="Century Gothic" w:hAnsi="Century Gothic" w:cs="ArialMT"/>
        </w:rPr>
        <w:t>Level 5 and above qualification</w:t>
      </w:r>
      <w:r w:rsidRPr="00BA357B">
        <w:rPr>
          <w:rFonts w:ascii="Century Gothic" w:hAnsi="Century Gothic" w:cs="ArialMT"/>
        </w:rPr>
        <w:t>.  Nursery</w:t>
      </w:r>
      <w:r w:rsidR="00B06A7D">
        <w:rPr>
          <w:rFonts w:ascii="Century Gothic" w:hAnsi="Century Gothic" w:cs="ArialMT"/>
        </w:rPr>
        <w:t xml:space="preserve"> </w:t>
      </w:r>
      <w:r w:rsidRPr="00BA357B">
        <w:rPr>
          <w:rFonts w:ascii="Century Gothic" w:hAnsi="Century Gothic" w:cs="ArialMT"/>
        </w:rPr>
        <w:t xml:space="preserve">Managers are encouraged to complete additional Leadership &amp; Management training. </w:t>
      </w:r>
    </w:p>
    <w:p w:rsidR="00B06A7D" w:rsidRDefault="00D3255A" w:rsidP="00A955A6">
      <w:pPr>
        <w:numPr>
          <w:ilvl w:val="0"/>
          <w:numId w:val="19"/>
        </w:numPr>
        <w:ind w:right="-5"/>
        <w:jc w:val="both"/>
        <w:rPr>
          <w:rFonts w:ascii="Century Gothic" w:hAnsi="Century Gothic" w:cs="ArialMT"/>
        </w:rPr>
      </w:pPr>
      <w:r w:rsidRPr="00B06A7D">
        <w:rPr>
          <w:rFonts w:ascii="Century Gothic" w:hAnsi="Century Gothic" w:cs="ArialMT"/>
        </w:rPr>
        <w:t>All staff to be at least Level 2 qualified in safeguarding children.</w:t>
      </w:r>
      <w:r w:rsidR="00A955A6" w:rsidRPr="00B06A7D">
        <w:rPr>
          <w:rFonts w:ascii="Century Gothic" w:hAnsi="Century Gothic" w:cs="ArialMT"/>
        </w:rPr>
        <w:t xml:space="preserve"> The company is committed to have all staff holding full and valid paediatric first aid certificates, and has a training programme which enables refresher training to be held through the year. </w:t>
      </w:r>
      <w:r w:rsidR="00B06A7D" w:rsidRPr="00B06A7D">
        <w:rPr>
          <w:rFonts w:ascii="Century Gothic" w:hAnsi="Century Gothic" w:cs="ArialMT"/>
        </w:rPr>
        <w:t>The Company has the Millie’s Mark award which means that all staff are trained in first aid.</w:t>
      </w:r>
    </w:p>
    <w:p w:rsidR="00A955A6" w:rsidRPr="00B06A7D" w:rsidRDefault="00A955A6" w:rsidP="00A955A6">
      <w:pPr>
        <w:numPr>
          <w:ilvl w:val="0"/>
          <w:numId w:val="19"/>
        </w:numPr>
        <w:ind w:right="-5"/>
        <w:jc w:val="both"/>
        <w:rPr>
          <w:rFonts w:ascii="Century Gothic" w:hAnsi="Century Gothic" w:cs="ArialMT"/>
        </w:rPr>
      </w:pPr>
      <w:r w:rsidRPr="00B06A7D">
        <w:rPr>
          <w:rFonts w:ascii="Century Gothic" w:hAnsi="Century Gothic" w:cs="ArialMT"/>
        </w:rPr>
        <w:t>The following staffing ratio is mandatory minimum safety standard, as defined by the EYFS:</w:t>
      </w:r>
      <w:r w:rsidR="00B06A7D">
        <w:rPr>
          <w:rFonts w:ascii="Century Gothic" w:hAnsi="Century Gothic" w:cs="ArialMT"/>
        </w:rPr>
        <w:t xml:space="preserve"> </w:t>
      </w:r>
      <w:r w:rsidRPr="00B06A7D">
        <w:rPr>
          <w:rFonts w:ascii="Century Gothic" w:hAnsi="Century Gothic" w:cs="ArialMT"/>
        </w:rPr>
        <w:t>Under 2 years - 1 adult to 3 children</w:t>
      </w:r>
      <w:r w:rsidR="00B06A7D">
        <w:rPr>
          <w:rFonts w:ascii="Century Gothic" w:hAnsi="Century Gothic" w:cs="ArialMT"/>
        </w:rPr>
        <w:t xml:space="preserve"> b</w:t>
      </w:r>
      <w:r w:rsidRPr="00B06A7D">
        <w:rPr>
          <w:rFonts w:ascii="Century Gothic" w:hAnsi="Century Gothic" w:cs="ArialMT"/>
        </w:rPr>
        <w:t>etween 2 and 3 years - 1 adult to 4 children</w:t>
      </w:r>
      <w:r w:rsidR="00B06A7D">
        <w:rPr>
          <w:rFonts w:ascii="Century Gothic" w:hAnsi="Century Gothic" w:cs="ArialMT"/>
        </w:rPr>
        <w:t xml:space="preserve"> </w:t>
      </w:r>
      <w:r w:rsidRPr="00B06A7D">
        <w:rPr>
          <w:rFonts w:ascii="Century Gothic" w:hAnsi="Century Gothic" w:cs="ArialMT"/>
        </w:rPr>
        <w:t>Over 3 years - 1 adult to 8</w:t>
      </w:r>
      <w:r w:rsidR="00485A2F">
        <w:rPr>
          <w:rFonts w:ascii="Century Gothic" w:hAnsi="Century Gothic" w:cs="ArialMT"/>
        </w:rPr>
        <w:t xml:space="preserve"> </w:t>
      </w:r>
      <w:r w:rsidRPr="00B06A7D">
        <w:rPr>
          <w:rFonts w:ascii="Century Gothic" w:hAnsi="Century Gothic" w:cs="ArialMT"/>
        </w:rPr>
        <w:t>children</w:t>
      </w:r>
    </w:p>
    <w:p w:rsidR="00485A2F" w:rsidRDefault="00485A2F" w:rsidP="00485EEA">
      <w:pPr>
        <w:pStyle w:val="Default"/>
        <w:jc w:val="both"/>
        <w:rPr>
          <w:rFonts w:ascii="Century Gothic" w:hAnsi="Century Gothic" w:cs="ArialMT"/>
          <w:color w:val="auto"/>
          <w:sz w:val="20"/>
          <w:szCs w:val="20"/>
        </w:rPr>
      </w:pPr>
    </w:p>
    <w:p w:rsidR="00D3255A" w:rsidRPr="00BA357B" w:rsidRDefault="00D3255A" w:rsidP="00485EEA">
      <w:pPr>
        <w:pStyle w:val="Default"/>
        <w:jc w:val="both"/>
        <w:rPr>
          <w:rFonts w:ascii="Century Gothic" w:hAnsi="Century Gothic"/>
          <w:color w:val="auto"/>
          <w:sz w:val="20"/>
          <w:szCs w:val="20"/>
        </w:rPr>
      </w:pPr>
      <w:r w:rsidRPr="00BA357B">
        <w:rPr>
          <w:rFonts w:ascii="Century Gothic" w:hAnsi="Century Gothic" w:cs="ArialMT"/>
          <w:color w:val="auto"/>
          <w:sz w:val="20"/>
          <w:szCs w:val="20"/>
        </w:rPr>
        <w:t>Exceptions to ratio requirements must only be made in limited circumstances such as when children are sleeping and staff</w:t>
      </w:r>
      <w:r w:rsidR="00485A2F">
        <w:rPr>
          <w:rFonts w:ascii="Century Gothic" w:hAnsi="Century Gothic" w:cs="ArialMT"/>
          <w:color w:val="auto"/>
          <w:sz w:val="20"/>
          <w:szCs w:val="20"/>
        </w:rPr>
        <w:t xml:space="preserve"> are in the building working on other tasks</w:t>
      </w:r>
      <w:r w:rsidRPr="00BA357B">
        <w:rPr>
          <w:rFonts w:ascii="Century Gothic" w:hAnsi="Century Gothic" w:cs="ArialMT"/>
          <w:color w:val="auto"/>
          <w:sz w:val="20"/>
          <w:szCs w:val="20"/>
        </w:rPr>
        <w:t xml:space="preserve">.  </w:t>
      </w:r>
      <w:r w:rsidR="00485A2F">
        <w:rPr>
          <w:rFonts w:ascii="Century Gothic" w:hAnsi="Century Gothic" w:cs="ArialMT"/>
          <w:color w:val="auto"/>
          <w:sz w:val="20"/>
          <w:szCs w:val="20"/>
        </w:rPr>
        <w:t>Breaks</w:t>
      </w:r>
      <w:r w:rsidRPr="00BA357B">
        <w:rPr>
          <w:rFonts w:ascii="Century Gothic" w:hAnsi="Century Gothic" w:cs="ArialMT"/>
          <w:color w:val="auto"/>
          <w:sz w:val="20"/>
          <w:szCs w:val="20"/>
        </w:rPr>
        <w:t xml:space="preserve"> must be staggered to ensure suitable staffing is available should children wake up. </w:t>
      </w:r>
      <w:r w:rsidR="00485EEA" w:rsidRPr="00BA357B">
        <w:rPr>
          <w:rFonts w:ascii="Century Gothic" w:hAnsi="Century Gothic" w:cs="ArialMT"/>
          <w:color w:val="auto"/>
          <w:sz w:val="20"/>
          <w:szCs w:val="20"/>
        </w:rPr>
        <w:t>The EYFS states “</w:t>
      </w:r>
      <w:r w:rsidR="00485EEA" w:rsidRPr="00BA357B">
        <w:rPr>
          <w:rFonts w:ascii="Century Gothic" w:hAnsi="Century Gothic"/>
          <w:color w:val="auto"/>
          <w:sz w:val="20"/>
          <w:szCs w:val="20"/>
        </w:rPr>
        <w:t xml:space="preserve">Exceptionally, and where the quality of care and safety and security of children is maintained, changes to the ratios may be made”. </w:t>
      </w:r>
      <w:r w:rsidR="00485A2F">
        <w:rPr>
          <w:rFonts w:ascii="Century Gothic" w:hAnsi="Century Gothic"/>
          <w:color w:val="auto"/>
          <w:sz w:val="20"/>
          <w:szCs w:val="20"/>
        </w:rPr>
        <w:t xml:space="preserve"> Children-First employ morning, lunch and evening cover staff.</w:t>
      </w:r>
    </w:p>
    <w:p w:rsidR="00B06A7D" w:rsidRPr="00BA357B" w:rsidRDefault="00B06A7D" w:rsidP="00B17455">
      <w:pPr>
        <w:ind w:right="-5"/>
        <w:jc w:val="both"/>
        <w:rPr>
          <w:rFonts w:ascii="Century Gothic" w:hAnsi="Century Gothic" w:cs="ArialMT"/>
        </w:rPr>
      </w:pPr>
    </w:p>
    <w:p w:rsidR="001020F4" w:rsidRPr="00BA357B" w:rsidRDefault="001020F4" w:rsidP="00B17455">
      <w:pPr>
        <w:ind w:right="-5"/>
        <w:jc w:val="both"/>
        <w:rPr>
          <w:rFonts w:ascii="Century Gothic" w:hAnsi="Century Gothic" w:cs="ArialMT"/>
          <w:bCs/>
        </w:rPr>
      </w:pPr>
      <w:r w:rsidRPr="00BA357B">
        <w:rPr>
          <w:rFonts w:ascii="Century Gothic" w:hAnsi="Century Gothic" w:cs="ArialMT"/>
          <w:b/>
          <w:bCs/>
        </w:rPr>
        <w:t xml:space="preserve">What is the </w:t>
      </w:r>
      <w:r w:rsidR="00A955A6" w:rsidRPr="00BA357B">
        <w:rPr>
          <w:rFonts w:ascii="Century Gothic" w:hAnsi="Century Gothic" w:cs="ArialMT"/>
          <w:b/>
          <w:bCs/>
        </w:rPr>
        <w:t>r</w:t>
      </w:r>
      <w:r w:rsidRPr="00BA357B">
        <w:rPr>
          <w:rFonts w:ascii="Century Gothic" w:hAnsi="Century Gothic" w:cs="ArialMT"/>
          <w:b/>
          <w:bCs/>
        </w:rPr>
        <w:t>ole of the Key Person</w:t>
      </w:r>
      <w:r w:rsidR="00B06A7D">
        <w:rPr>
          <w:rFonts w:ascii="Century Gothic" w:hAnsi="Century Gothic" w:cs="ArialMT"/>
          <w:b/>
          <w:bCs/>
        </w:rPr>
        <w:t xml:space="preserve"> or Key Worker</w:t>
      </w:r>
      <w:r w:rsidRPr="00BA357B">
        <w:rPr>
          <w:rFonts w:ascii="Century Gothic" w:hAnsi="Century Gothic" w:cs="ArialMT"/>
          <w:b/>
          <w:bCs/>
        </w:rPr>
        <w:t>?</w:t>
      </w:r>
      <w:r w:rsidR="0019723F" w:rsidRPr="00BA357B">
        <w:rPr>
          <w:rFonts w:ascii="Century Gothic" w:hAnsi="Century Gothic" w:cs="ArialMT"/>
          <w:b/>
          <w:bCs/>
        </w:rPr>
        <w:t xml:space="preserve">  </w:t>
      </w:r>
    </w:p>
    <w:p w:rsidR="001020F4" w:rsidRPr="00BA357B" w:rsidRDefault="00B06A7D" w:rsidP="00B17455">
      <w:pPr>
        <w:ind w:right="-5"/>
        <w:jc w:val="both"/>
        <w:rPr>
          <w:rFonts w:ascii="Century Gothic" w:hAnsi="Century Gothic" w:cs="ArialMT"/>
        </w:rPr>
      </w:pPr>
      <w:r w:rsidRPr="00BA357B">
        <w:rPr>
          <w:rFonts w:ascii="Century Gothic" w:hAnsi="Century Gothic" w:cs="ArialMT"/>
        </w:rPr>
        <w:t>The key person is responsible for coordinating information about the child’s individual development, preferences and needs and maintaining daily and long term records. They must share this with other workers and parents to ensure continuity of care. Key persons must be involved in the room planning.</w:t>
      </w:r>
      <w:r w:rsidR="00485A2F">
        <w:rPr>
          <w:rFonts w:ascii="Century Gothic" w:hAnsi="Century Gothic" w:cs="ArialMT"/>
        </w:rPr>
        <w:t xml:space="preserve"> </w:t>
      </w:r>
      <w:r w:rsidR="001020F4" w:rsidRPr="00BA357B">
        <w:rPr>
          <w:rFonts w:ascii="Century Gothic" w:hAnsi="Century Gothic" w:cs="ArialMT"/>
        </w:rPr>
        <w:t>The key person’</w:t>
      </w:r>
      <w:r w:rsidR="00A955A6" w:rsidRPr="00BA357B">
        <w:rPr>
          <w:rFonts w:ascii="Century Gothic" w:hAnsi="Century Gothic" w:cs="ArialMT"/>
        </w:rPr>
        <w:t>s roles are described in their j</w:t>
      </w:r>
      <w:r w:rsidR="001020F4" w:rsidRPr="00BA357B">
        <w:rPr>
          <w:rFonts w:ascii="Century Gothic" w:hAnsi="Century Gothic" w:cs="ArialMT"/>
        </w:rPr>
        <w:t>ob descriptions which form part of staff contracts. The key person must ensure that</w:t>
      </w:r>
      <w:r w:rsidR="00A955A6" w:rsidRPr="00BA357B">
        <w:rPr>
          <w:rFonts w:ascii="Century Gothic" w:hAnsi="Century Gothic" w:cs="ArialMT"/>
        </w:rPr>
        <w:t>,</w:t>
      </w:r>
      <w:r w:rsidR="001020F4" w:rsidRPr="00BA357B">
        <w:rPr>
          <w:rFonts w:ascii="Century Gothic" w:hAnsi="Century Gothic" w:cs="ArialMT"/>
        </w:rPr>
        <w:t xml:space="preserve"> for each child, there is a balance of free play and adult led activities delivered both in indoor and outdoor. Key persons must plan future activities from sensitive observations of individual children to ensure that each child’s needs are met. The person is responsible for ensuring smooth settling of children both in the nursery and when the child progresses to a new room or group. Key persons must ensure they develop a strong bond with the child and parent and offer a genuine close and settled relationship. The </w:t>
      </w:r>
      <w:r w:rsidR="00A955A6" w:rsidRPr="00BA357B">
        <w:rPr>
          <w:rFonts w:ascii="Century Gothic" w:hAnsi="Century Gothic" w:cs="ArialMT"/>
        </w:rPr>
        <w:t>k</w:t>
      </w:r>
      <w:r w:rsidR="001020F4" w:rsidRPr="00BA357B">
        <w:rPr>
          <w:rFonts w:ascii="Century Gothic" w:hAnsi="Century Gothic" w:cs="ArialMT"/>
        </w:rPr>
        <w:t xml:space="preserve">ey person should meet the needs of each child in their care and respond appropriately to the child’s needs, feelings, ideas and behaviour. </w:t>
      </w:r>
      <w:r w:rsidR="00485A2F" w:rsidRPr="00BA357B">
        <w:rPr>
          <w:rFonts w:ascii="Century Gothic" w:hAnsi="Century Gothic" w:cs="ArialMT"/>
        </w:rPr>
        <w:t xml:space="preserve">The children’s groups and key persons groups must be clearly displayed in the Nursery. The Nursery Manager is responsible for organising these groups according to the children’s needs, parental wishes and the physical structure of the Nursery. </w:t>
      </w:r>
      <w:r w:rsidR="001020F4" w:rsidRPr="00BA357B">
        <w:rPr>
          <w:rFonts w:ascii="Century Gothic" w:hAnsi="Century Gothic" w:cs="ArialMT"/>
        </w:rPr>
        <w:t xml:space="preserve">A constant dialogue with parents is essential to ensure adherence to Parent Partnership </w:t>
      </w:r>
      <w:r>
        <w:rPr>
          <w:rFonts w:ascii="Century Gothic" w:hAnsi="Century Gothic" w:cs="ArialMT"/>
        </w:rPr>
        <w:t>P</w:t>
      </w:r>
      <w:r w:rsidR="0035667B" w:rsidRPr="00BA357B">
        <w:rPr>
          <w:rFonts w:ascii="Century Gothic" w:hAnsi="Century Gothic" w:cs="ArialMT"/>
        </w:rPr>
        <w:t>olicy</w:t>
      </w:r>
      <w:r w:rsidR="00485A2F">
        <w:rPr>
          <w:rFonts w:ascii="Century Gothic" w:hAnsi="Century Gothic" w:cs="ArialMT"/>
        </w:rPr>
        <w:t xml:space="preserve"> and providing constant updates to parents on all matters relating to their child.</w:t>
      </w:r>
      <w:bookmarkStart w:id="0" w:name="_GoBack"/>
      <w:bookmarkEnd w:id="0"/>
    </w:p>
    <w:p w:rsidR="001020F4" w:rsidRPr="00BA357B" w:rsidRDefault="001020F4" w:rsidP="00B17455">
      <w:pPr>
        <w:ind w:right="-5"/>
        <w:jc w:val="both"/>
        <w:rPr>
          <w:rFonts w:ascii="Century Gothic" w:hAnsi="Century Gothic" w:cs="ArialMT"/>
        </w:rPr>
      </w:pPr>
    </w:p>
    <w:p w:rsidR="001020F4" w:rsidRPr="00BA357B" w:rsidRDefault="001020F4" w:rsidP="00B17455">
      <w:pPr>
        <w:ind w:right="-5"/>
        <w:jc w:val="both"/>
        <w:rPr>
          <w:rFonts w:ascii="Century Gothic" w:hAnsi="Century Gothic" w:cs="ArialMT"/>
          <w:b/>
          <w:bCs/>
        </w:rPr>
      </w:pPr>
      <w:r w:rsidRPr="00BA357B">
        <w:rPr>
          <w:rFonts w:ascii="Century Gothic" w:hAnsi="Century Gothic" w:cs="ArialMT"/>
          <w:b/>
          <w:bCs/>
        </w:rPr>
        <w:t>What is the staff responsibility?</w:t>
      </w:r>
    </w:p>
    <w:p w:rsidR="001020F4" w:rsidRPr="00BA357B" w:rsidRDefault="001020F4" w:rsidP="00B17455">
      <w:pPr>
        <w:ind w:right="-5"/>
        <w:jc w:val="both"/>
        <w:rPr>
          <w:rFonts w:ascii="Century Gothic" w:hAnsi="Century Gothic" w:cs="ArialMT"/>
        </w:rPr>
      </w:pPr>
      <w:r w:rsidRPr="00BA357B">
        <w:rPr>
          <w:rFonts w:ascii="Century Gothic" w:hAnsi="Century Gothic" w:cs="ArialMT"/>
        </w:rPr>
        <w:t xml:space="preserve">All staff have job descriptions which give a detailed picture of their roles within the </w:t>
      </w:r>
      <w:r w:rsidR="00A955A6" w:rsidRPr="00BA357B">
        <w:rPr>
          <w:rFonts w:ascii="Century Gothic" w:hAnsi="Century Gothic" w:cs="ArialMT"/>
        </w:rPr>
        <w:t>n</w:t>
      </w:r>
      <w:r w:rsidRPr="00BA357B">
        <w:rPr>
          <w:rFonts w:ascii="Century Gothic" w:hAnsi="Century Gothic" w:cs="ArialMT"/>
        </w:rPr>
        <w:t xml:space="preserve">ursery. Staff training is offered through induction, staff meetings, </w:t>
      </w:r>
      <w:r w:rsidR="00A955A6" w:rsidRPr="00BA357B">
        <w:rPr>
          <w:rFonts w:ascii="Century Gothic" w:hAnsi="Century Gothic" w:cs="ArialMT"/>
        </w:rPr>
        <w:t>in-house training sessions, online courses,</w:t>
      </w:r>
      <w:r w:rsidRPr="00BA357B">
        <w:rPr>
          <w:rFonts w:ascii="Century Gothic" w:hAnsi="Century Gothic" w:cs="ArialMT"/>
        </w:rPr>
        <w:t xml:space="preserve"> and outside providers. Staff have a responsibility to take full advantage of these opportunities. There is an appraisal system in place which offers further scope for personal development.</w:t>
      </w:r>
      <w:r w:rsidR="0019723F" w:rsidRPr="00BA357B">
        <w:rPr>
          <w:rFonts w:ascii="Century Gothic" w:hAnsi="Century Gothic" w:cs="ArialMT"/>
        </w:rPr>
        <w:t xml:space="preserve"> </w:t>
      </w:r>
    </w:p>
    <w:p w:rsidR="001020F4" w:rsidRPr="00BA357B" w:rsidRDefault="001020F4" w:rsidP="00B17455">
      <w:pPr>
        <w:ind w:right="-5"/>
        <w:jc w:val="both"/>
        <w:rPr>
          <w:rFonts w:ascii="Century Gothic" w:hAnsi="Century Gothic" w:cs="ArialMT"/>
        </w:rPr>
      </w:pPr>
    </w:p>
    <w:p w:rsidR="001020F4" w:rsidRPr="00BA357B" w:rsidRDefault="001020F4" w:rsidP="00B17455">
      <w:pPr>
        <w:ind w:right="-5"/>
        <w:jc w:val="both"/>
        <w:rPr>
          <w:rFonts w:ascii="Century Gothic" w:hAnsi="Century Gothic" w:cs="ArialMT"/>
          <w:b/>
          <w:bCs/>
        </w:rPr>
      </w:pPr>
      <w:r w:rsidRPr="00BA357B">
        <w:rPr>
          <w:rFonts w:ascii="Century Gothic" w:hAnsi="Century Gothic" w:cs="ArialMT"/>
          <w:b/>
          <w:bCs/>
        </w:rPr>
        <w:t>What about staff records?</w:t>
      </w:r>
    </w:p>
    <w:p w:rsidR="00A955A6" w:rsidRDefault="00A955A6" w:rsidP="00B17455">
      <w:pPr>
        <w:ind w:right="-5"/>
        <w:jc w:val="both"/>
        <w:rPr>
          <w:rFonts w:ascii="Century Gothic" w:hAnsi="Century Gothic" w:cs="ArialMT"/>
        </w:rPr>
      </w:pPr>
      <w:r w:rsidRPr="00BA357B">
        <w:rPr>
          <w:rFonts w:ascii="Century Gothic" w:hAnsi="Century Gothic" w:cs="ArialMT"/>
        </w:rPr>
        <w:t>Staff records are confidential and</w:t>
      </w:r>
      <w:r w:rsidR="001020F4" w:rsidRPr="00BA357B">
        <w:rPr>
          <w:rFonts w:ascii="Century Gothic" w:hAnsi="Century Gothic" w:cs="ArialMT"/>
        </w:rPr>
        <w:t xml:space="preserve"> </w:t>
      </w:r>
      <w:r w:rsidRPr="00BA357B">
        <w:rPr>
          <w:rFonts w:ascii="Century Gothic" w:hAnsi="Century Gothic" w:cs="ArialMT"/>
        </w:rPr>
        <w:t>available only</w:t>
      </w:r>
      <w:r w:rsidR="001020F4" w:rsidRPr="00BA357B">
        <w:rPr>
          <w:rFonts w:ascii="Century Gothic" w:hAnsi="Century Gothic" w:cs="ArialMT"/>
        </w:rPr>
        <w:t xml:space="preserve"> to the named member of staff, the </w:t>
      </w:r>
      <w:r w:rsidR="0035667B" w:rsidRPr="00BA357B">
        <w:rPr>
          <w:rFonts w:ascii="Century Gothic" w:hAnsi="Century Gothic" w:cs="ArialMT"/>
        </w:rPr>
        <w:t>Nursery Manager</w:t>
      </w:r>
      <w:r w:rsidR="001020F4" w:rsidRPr="00BA357B">
        <w:rPr>
          <w:rFonts w:ascii="Century Gothic" w:hAnsi="Century Gothic" w:cs="ArialMT"/>
        </w:rPr>
        <w:t xml:space="preserve">, the Nursery </w:t>
      </w:r>
      <w:r w:rsidRPr="00BA357B">
        <w:rPr>
          <w:rFonts w:ascii="Century Gothic" w:hAnsi="Century Gothic" w:cs="ArialMT"/>
        </w:rPr>
        <w:t xml:space="preserve">Company Director </w:t>
      </w:r>
      <w:r w:rsidR="001020F4" w:rsidRPr="00BA357B">
        <w:rPr>
          <w:rFonts w:ascii="Century Gothic" w:hAnsi="Century Gothic" w:cs="ArialMT"/>
        </w:rPr>
        <w:t>and Inspectors. Records are subject to Data Protection laws</w:t>
      </w:r>
      <w:r w:rsidRPr="00BA357B">
        <w:rPr>
          <w:rFonts w:ascii="Century Gothic" w:hAnsi="Century Gothic" w:cs="ArialMT"/>
        </w:rPr>
        <w:t>, the company Data Protection policy,</w:t>
      </w:r>
      <w:r w:rsidR="001020F4" w:rsidRPr="00BA357B">
        <w:rPr>
          <w:rFonts w:ascii="Century Gothic" w:hAnsi="Century Gothic" w:cs="ArialMT"/>
        </w:rPr>
        <w:t xml:space="preserve"> and are kept in</w:t>
      </w:r>
      <w:r w:rsidRPr="00BA357B">
        <w:rPr>
          <w:rFonts w:ascii="Century Gothic" w:hAnsi="Century Gothic" w:cs="ArialMT"/>
        </w:rPr>
        <w:t xml:space="preserve"> locked</w:t>
      </w:r>
      <w:r w:rsidR="001020F4" w:rsidRPr="00BA357B">
        <w:rPr>
          <w:rFonts w:ascii="Century Gothic" w:hAnsi="Century Gothic" w:cs="ArialMT"/>
        </w:rPr>
        <w:t xml:space="preserve"> filing cabinets.</w:t>
      </w:r>
      <w:r w:rsidRPr="00BA357B">
        <w:rPr>
          <w:rFonts w:ascii="Century Gothic" w:hAnsi="Century Gothic" w:cs="ArialMT"/>
        </w:rPr>
        <w:t xml:space="preserve"> </w:t>
      </w:r>
      <w:r w:rsidR="00485A2F">
        <w:rPr>
          <w:rFonts w:ascii="Century Gothic" w:hAnsi="Century Gothic" w:cs="ArialMT"/>
        </w:rPr>
        <w:t xml:space="preserve"> </w:t>
      </w:r>
      <w:r w:rsidRPr="00BA357B">
        <w:rPr>
          <w:rFonts w:ascii="Century Gothic" w:hAnsi="Century Gothic" w:cs="ArialMT"/>
        </w:rPr>
        <w:t>Any staff accessing ANY data without prior authorisation is considered to be in breach of company policy and is liable for disciplinary procedure.  This may result in suspension and dismissal from employment. Staff personal data may not be shared with other staff or parents without their prior written permission.  This includes, but is not limited to, phone numbers, email addr</w:t>
      </w:r>
      <w:r w:rsidR="003A0C16" w:rsidRPr="00BA357B">
        <w:rPr>
          <w:rFonts w:ascii="Century Gothic" w:hAnsi="Century Gothic" w:cs="ArialMT"/>
        </w:rPr>
        <w:t>esses, payslips, employment history and staff records.</w:t>
      </w:r>
    </w:p>
    <w:p w:rsidR="00485A2F" w:rsidRDefault="00485A2F" w:rsidP="00B17455">
      <w:pPr>
        <w:ind w:right="-5"/>
        <w:jc w:val="both"/>
        <w:rPr>
          <w:rFonts w:ascii="Century Gothic" w:hAnsi="Century Gothic" w:cs="ArialMT"/>
        </w:rPr>
      </w:pPr>
    </w:p>
    <w:p w:rsidR="00485A2F" w:rsidRDefault="00485A2F" w:rsidP="00B17455">
      <w:pPr>
        <w:ind w:right="-5"/>
        <w:jc w:val="both"/>
        <w:rPr>
          <w:rFonts w:ascii="Century Gothic" w:hAnsi="Century Gothic" w:cs="ArialMT"/>
          <w:b/>
        </w:rPr>
      </w:pPr>
      <w:r>
        <w:rPr>
          <w:rFonts w:ascii="Century Gothic" w:hAnsi="Century Gothic" w:cs="ArialMT"/>
          <w:b/>
        </w:rPr>
        <w:t>What happens to staff records when they leave</w:t>
      </w:r>
      <w:r w:rsidR="006A027B">
        <w:rPr>
          <w:rFonts w:ascii="Century Gothic" w:hAnsi="Century Gothic" w:cs="ArialMT"/>
          <w:b/>
        </w:rPr>
        <w:t>?</w:t>
      </w:r>
    </w:p>
    <w:p w:rsidR="00485A2F" w:rsidRPr="00485A2F" w:rsidRDefault="00485A2F" w:rsidP="00B17455">
      <w:pPr>
        <w:ind w:right="-5"/>
        <w:jc w:val="both"/>
        <w:rPr>
          <w:rFonts w:ascii="Century Gothic" w:hAnsi="Century Gothic" w:cs="ArialMT"/>
        </w:rPr>
      </w:pPr>
      <w:r>
        <w:rPr>
          <w:rFonts w:ascii="Century Gothic" w:hAnsi="Century Gothic" w:cs="ArialMT"/>
        </w:rPr>
        <w:t xml:space="preserve">The Nursery Manager is responsible for all data handling on a day to day basis. </w:t>
      </w:r>
    </w:p>
    <w:p w:rsidR="001020F4" w:rsidRPr="00BA357B" w:rsidRDefault="001020F4" w:rsidP="00B17455">
      <w:pPr>
        <w:ind w:right="-5"/>
        <w:jc w:val="both"/>
        <w:rPr>
          <w:rFonts w:ascii="Century Gothic" w:hAnsi="Century Gothic" w:cs="ArialMT"/>
        </w:rPr>
      </w:pPr>
    </w:p>
    <w:p w:rsidR="001020F4" w:rsidRPr="00BA357B" w:rsidRDefault="001020F4" w:rsidP="00B17455">
      <w:pPr>
        <w:ind w:right="-5"/>
        <w:jc w:val="both"/>
        <w:rPr>
          <w:rFonts w:ascii="Century Gothic" w:hAnsi="Century Gothic" w:cs="ArialMT"/>
          <w:b/>
          <w:bCs/>
        </w:rPr>
      </w:pPr>
      <w:r w:rsidRPr="00BA357B">
        <w:rPr>
          <w:rFonts w:ascii="Century Gothic" w:hAnsi="Century Gothic" w:cs="ArialMT"/>
          <w:b/>
          <w:bCs/>
        </w:rPr>
        <w:t xml:space="preserve">What about </w:t>
      </w:r>
      <w:r w:rsidR="003A0C16" w:rsidRPr="00BA357B">
        <w:rPr>
          <w:rFonts w:ascii="Century Gothic" w:hAnsi="Century Gothic" w:cs="ArialMT"/>
          <w:b/>
          <w:bCs/>
        </w:rPr>
        <w:t>children’s daily registration r</w:t>
      </w:r>
      <w:r w:rsidRPr="00BA357B">
        <w:rPr>
          <w:rFonts w:ascii="Century Gothic" w:hAnsi="Century Gothic" w:cs="ArialMT"/>
          <w:b/>
          <w:bCs/>
        </w:rPr>
        <w:t>ecords?</w:t>
      </w:r>
    </w:p>
    <w:p w:rsidR="006005A3" w:rsidRPr="00931A08" w:rsidRDefault="001020F4" w:rsidP="00B17455">
      <w:pPr>
        <w:ind w:right="-5"/>
        <w:jc w:val="both"/>
        <w:rPr>
          <w:rFonts w:ascii="Century Gothic" w:hAnsi="Century Gothic" w:cs="ArialMT"/>
        </w:rPr>
      </w:pPr>
      <w:r w:rsidRPr="00BA357B">
        <w:rPr>
          <w:rFonts w:ascii="Century Gothic" w:hAnsi="Century Gothic" w:cs="ArialMT"/>
        </w:rPr>
        <w:t>Daily</w:t>
      </w:r>
      <w:r w:rsidR="003A0C16" w:rsidRPr="00BA357B">
        <w:rPr>
          <w:rFonts w:ascii="Century Gothic" w:hAnsi="Century Gothic" w:cs="ArialMT"/>
        </w:rPr>
        <w:t xml:space="preserve"> registers are produced by the n</w:t>
      </w:r>
      <w:r w:rsidRPr="00BA357B">
        <w:rPr>
          <w:rFonts w:ascii="Century Gothic" w:hAnsi="Century Gothic" w:cs="ArialMT"/>
        </w:rPr>
        <w:t xml:space="preserve">ursery </w:t>
      </w:r>
      <w:r w:rsidR="003A0C16" w:rsidRPr="00BA357B">
        <w:rPr>
          <w:rFonts w:ascii="Century Gothic" w:hAnsi="Century Gothic" w:cs="ArialMT"/>
        </w:rPr>
        <w:t>m</w:t>
      </w:r>
      <w:r w:rsidRPr="00BA357B">
        <w:rPr>
          <w:rFonts w:ascii="Century Gothic" w:hAnsi="Century Gothic" w:cs="ArialMT"/>
        </w:rPr>
        <w:t xml:space="preserve">anagement programme. The time of arrival and departure is recorded on </w:t>
      </w:r>
      <w:r w:rsidR="003A0C16" w:rsidRPr="00BA357B">
        <w:rPr>
          <w:rFonts w:ascii="Century Gothic" w:hAnsi="Century Gothic" w:cs="ArialMT"/>
        </w:rPr>
        <w:t>these</w:t>
      </w:r>
      <w:r w:rsidRPr="00BA357B">
        <w:rPr>
          <w:rFonts w:ascii="Century Gothic" w:hAnsi="Century Gothic" w:cs="ArialMT"/>
        </w:rPr>
        <w:t>. These are archived and kept for three years</w:t>
      </w:r>
      <w:r w:rsidR="0076666E" w:rsidRPr="00BA357B">
        <w:rPr>
          <w:rFonts w:ascii="Century Gothic" w:hAnsi="Century Gothic" w:cs="ArialMT"/>
        </w:rPr>
        <w:t xml:space="preserve"> after </w:t>
      </w:r>
      <w:r w:rsidR="00485EEA" w:rsidRPr="00BA357B">
        <w:rPr>
          <w:rFonts w:ascii="Century Gothic" w:hAnsi="Century Gothic" w:cs="ArialMT"/>
        </w:rPr>
        <w:t>a child has</w:t>
      </w:r>
      <w:r w:rsidR="0076666E" w:rsidRPr="00BA357B">
        <w:rPr>
          <w:rFonts w:ascii="Century Gothic" w:hAnsi="Century Gothic" w:cs="ArialMT"/>
        </w:rPr>
        <w:t xml:space="preserve"> left</w:t>
      </w:r>
      <w:r w:rsidRPr="00BA357B">
        <w:rPr>
          <w:rFonts w:ascii="Century Gothic" w:hAnsi="Century Gothic" w:cs="ArialMT"/>
        </w:rPr>
        <w:t xml:space="preserve">. Senior staff participate in registration. </w:t>
      </w:r>
      <w:r w:rsidR="0035667B" w:rsidRPr="00BA357B">
        <w:rPr>
          <w:rFonts w:ascii="Century Gothic" w:hAnsi="Century Gothic" w:cs="ArialMT"/>
        </w:rPr>
        <w:t>Nursery Manager</w:t>
      </w:r>
      <w:r w:rsidRPr="00BA357B">
        <w:rPr>
          <w:rFonts w:ascii="Century Gothic" w:hAnsi="Century Gothic" w:cs="ArialMT"/>
        </w:rPr>
        <w:t xml:space="preserve">s are responsible for placing registers in accessible places for staff and storing completed registers. The </w:t>
      </w:r>
      <w:r w:rsidR="0035667B" w:rsidRPr="00BA357B">
        <w:rPr>
          <w:rFonts w:ascii="Century Gothic" w:hAnsi="Century Gothic" w:cs="ArialMT"/>
        </w:rPr>
        <w:t>Nursery Manager</w:t>
      </w:r>
      <w:r w:rsidRPr="00BA357B">
        <w:rPr>
          <w:rFonts w:ascii="Century Gothic" w:hAnsi="Century Gothic" w:cs="ArialMT"/>
        </w:rPr>
        <w:t xml:space="preserve"> is responsible for designating staff that collect the registers in an emergency.</w:t>
      </w:r>
    </w:p>
    <w:p w:rsidR="0076666E" w:rsidRPr="00BA357B" w:rsidRDefault="0076666E" w:rsidP="00B17455">
      <w:pPr>
        <w:ind w:right="-5"/>
        <w:jc w:val="both"/>
        <w:rPr>
          <w:rFonts w:ascii="Century Gothic" w:hAnsi="Century Gothic" w:cs="ArialMT"/>
          <w:b/>
          <w:bCs/>
        </w:rPr>
      </w:pPr>
    </w:p>
    <w:p w:rsidR="006005A3" w:rsidRPr="00BA357B" w:rsidRDefault="006005A3" w:rsidP="006005A3">
      <w:pPr>
        <w:ind w:right="-5"/>
        <w:jc w:val="both"/>
        <w:rPr>
          <w:rFonts w:ascii="Century Gothic" w:hAnsi="Century Gothic" w:cs="ArialMT"/>
          <w:b/>
          <w:bCs/>
        </w:rPr>
      </w:pPr>
      <w:r w:rsidRPr="00BA357B">
        <w:rPr>
          <w:rFonts w:ascii="Century Gothic" w:hAnsi="Century Gothic" w:cs="ArialMT"/>
          <w:b/>
          <w:bCs/>
        </w:rPr>
        <w:t>Whose responsibility is it to complete domestic activities?</w:t>
      </w:r>
    </w:p>
    <w:p w:rsidR="006005A3" w:rsidRPr="00BA357B" w:rsidRDefault="00931A08" w:rsidP="006005A3">
      <w:pPr>
        <w:ind w:right="-5"/>
        <w:jc w:val="both"/>
        <w:rPr>
          <w:rFonts w:ascii="Century Gothic" w:hAnsi="Century Gothic" w:cs="ArialMT"/>
          <w:b/>
          <w:bCs/>
        </w:rPr>
      </w:pPr>
      <w:r>
        <w:rPr>
          <w:rFonts w:ascii="Century Gothic" w:hAnsi="Century Gothic" w:cs="ArialMT"/>
        </w:rPr>
        <w:t>Each</w:t>
      </w:r>
      <w:r w:rsidR="006005A3" w:rsidRPr="00BA357B">
        <w:rPr>
          <w:rFonts w:ascii="Century Gothic" w:hAnsi="Century Gothic" w:cs="ArialMT"/>
        </w:rPr>
        <w:t xml:space="preserve"> </w:t>
      </w:r>
      <w:r>
        <w:rPr>
          <w:rFonts w:ascii="Century Gothic" w:hAnsi="Century Gothic" w:cs="ArialMT"/>
        </w:rPr>
        <w:t>N</w:t>
      </w:r>
      <w:r w:rsidR="006005A3" w:rsidRPr="00BA357B">
        <w:rPr>
          <w:rFonts w:ascii="Century Gothic" w:hAnsi="Century Gothic" w:cs="ArialMT"/>
        </w:rPr>
        <w:t>ursery employs a</w:t>
      </w:r>
      <w:r>
        <w:rPr>
          <w:rFonts w:ascii="Century Gothic" w:hAnsi="Century Gothic" w:cs="ArialMT"/>
        </w:rPr>
        <w:t xml:space="preserve"> Chef </w:t>
      </w:r>
      <w:r w:rsidR="006005A3" w:rsidRPr="00BA357B">
        <w:rPr>
          <w:rFonts w:ascii="Century Gothic" w:hAnsi="Century Gothic" w:cs="ArialMT"/>
        </w:rPr>
        <w:t xml:space="preserve">who is responsible for all aspects of the ordering and preparation of food, cooking and clearing up. The Nursery employs out of hours contract cleaners to ensure continuity. They are responsible for cleaning and deep cleaning the premises. The nursery staff also clean toys and boxes on a daily basis for babies under </w:t>
      </w:r>
      <w:r w:rsidR="003A0C16" w:rsidRPr="00BA357B">
        <w:rPr>
          <w:rFonts w:ascii="Century Gothic" w:hAnsi="Century Gothic" w:cs="ArialMT"/>
        </w:rPr>
        <w:t>one</w:t>
      </w:r>
      <w:r w:rsidR="006005A3" w:rsidRPr="00BA357B">
        <w:rPr>
          <w:rFonts w:ascii="Century Gothic" w:hAnsi="Century Gothic" w:cs="ArialMT"/>
        </w:rPr>
        <w:t xml:space="preserve">, and a weekly basis for over ones. Toys and boxes are cleaned daily if there is a </w:t>
      </w:r>
      <w:r w:rsidR="00485EEA" w:rsidRPr="00BA357B">
        <w:rPr>
          <w:rFonts w:ascii="Century Gothic" w:hAnsi="Century Gothic" w:cs="ArialMT"/>
        </w:rPr>
        <w:t xml:space="preserve">communicable disease or illness </w:t>
      </w:r>
      <w:r w:rsidR="00873A8F" w:rsidRPr="00BA357B">
        <w:rPr>
          <w:rFonts w:ascii="Century Gothic" w:hAnsi="Century Gothic" w:cs="ArialMT"/>
        </w:rPr>
        <w:t>and on an “as needed” basis – e.g. accidents / spillages of bodily fluids</w:t>
      </w:r>
      <w:r w:rsidR="00485EEA" w:rsidRPr="00BA357B">
        <w:rPr>
          <w:rFonts w:ascii="Century Gothic" w:hAnsi="Century Gothic" w:cs="ArialMT"/>
        </w:rPr>
        <w:t>,</w:t>
      </w:r>
      <w:r w:rsidR="00873A8F" w:rsidRPr="00BA357B">
        <w:rPr>
          <w:rFonts w:ascii="Century Gothic" w:hAnsi="Century Gothic" w:cs="ArialMT"/>
        </w:rPr>
        <w:t xml:space="preserve"> etc</w:t>
      </w:r>
      <w:r w:rsidR="00485EEA" w:rsidRPr="00BA357B">
        <w:rPr>
          <w:rFonts w:ascii="Century Gothic" w:hAnsi="Century Gothic" w:cs="ArialMT"/>
        </w:rPr>
        <w:t>.</w:t>
      </w:r>
    </w:p>
    <w:p w:rsidR="006D5B1B" w:rsidRDefault="006D5B1B" w:rsidP="00931A08">
      <w:pPr>
        <w:jc w:val="both"/>
        <w:rPr>
          <w:rFonts w:ascii="Century Gothic" w:hAnsi="Century Gothic"/>
          <w:b/>
          <w:color w:val="000000" w:themeColor="text1"/>
        </w:rPr>
      </w:pPr>
    </w:p>
    <w:p w:rsidR="00931A08" w:rsidRPr="00931A08" w:rsidRDefault="00931A08" w:rsidP="00931A08">
      <w:pPr>
        <w:jc w:val="both"/>
        <w:rPr>
          <w:rFonts w:ascii="Century Gothic" w:hAnsi="Century Gothic"/>
          <w:b/>
          <w:color w:val="000000" w:themeColor="text1"/>
        </w:rPr>
      </w:pPr>
      <w:r>
        <w:rPr>
          <w:rFonts w:ascii="Century Gothic" w:hAnsi="Century Gothic"/>
          <w:b/>
          <w:color w:val="000000" w:themeColor="text1"/>
        </w:rPr>
        <w:lastRenderedPageBreak/>
        <w:t>Section 3:</w:t>
      </w:r>
    </w:p>
    <w:p w:rsidR="00931A08" w:rsidRPr="00931A08" w:rsidRDefault="00931A08" w:rsidP="00931A08">
      <w:pPr>
        <w:jc w:val="both"/>
        <w:rPr>
          <w:rFonts w:ascii="Century Gothic" w:hAnsi="Century Gothic"/>
          <w:b/>
          <w:color w:val="000000" w:themeColor="text1"/>
        </w:rPr>
      </w:pPr>
      <w:r w:rsidRPr="00931A08">
        <w:rPr>
          <w:rFonts w:ascii="Century Gothic" w:hAnsi="Century Gothic"/>
          <w:b/>
          <w:color w:val="000000" w:themeColor="text1"/>
        </w:rPr>
        <w:t>What are the aims, responsibilities and remit of this Policy and the operational plan?</w:t>
      </w:r>
    </w:p>
    <w:p w:rsidR="001020F4" w:rsidRPr="00931A08" w:rsidRDefault="001020F4" w:rsidP="00B17455">
      <w:pPr>
        <w:ind w:right="-5"/>
        <w:jc w:val="both"/>
        <w:rPr>
          <w:rFonts w:ascii="Century Gothic" w:hAnsi="Century Gothic" w:cs="ArialMT"/>
          <w:b/>
          <w:bCs/>
          <w:caps/>
          <w:u w:val="single"/>
        </w:rPr>
      </w:pPr>
      <w:r w:rsidRPr="00BA357B">
        <w:rPr>
          <w:rFonts w:ascii="Century Gothic" w:hAnsi="Century Gothic" w:cs="ArialMT"/>
        </w:rPr>
        <w:t xml:space="preserve">This plan covers the three </w:t>
      </w:r>
      <w:r w:rsidR="004E473D" w:rsidRPr="00BA357B">
        <w:rPr>
          <w:rFonts w:ascii="Century Gothic" w:hAnsi="Century Gothic" w:cs="ArialMT"/>
        </w:rPr>
        <w:t xml:space="preserve">nurseries </w:t>
      </w:r>
      <w:r w:rsidRPr="00BA357B">
        <w:rPr>
          <w:rFonts w:ascii="Century Gothic" w:hAnsi="Century Gothic" w:cs="ArialMT"/>
        </w:rPr>
        <w:t>that are owned and operated by  Children</w:t>
      </w:r>
      <w:r w:rsidR="003A0C16" w:rsidRPr="00BA357B">
        <w:rPr>
          <w:rFonts w:ascii="Century Gothic" w:hAnsi="Century Gothic" w:cs="ArialMT"/>
        </w:rPr>
        <w:t>-</w:t>
      </w:r>
      <w:r w:rsidRPr="00BA357B">
        <w:rPr>
          <w:rFonts w:ascii="Century Gothic" w:hAnsi="Century Gothic" w:cs="ArialMT"/>
        </w:rPr>
        <w:t>First</w:t>
      </w:r>
      <w:r w:rsidR="003A0C16" w:rsidRPr="00BA357B">
        <w:rPr>
          <w:rFonts w:ascii="Century Gothic" w:hAnsi="Century Gothic" w:cs="ArialMT"/>
        </w:rPr>
        <w:t>.info</w:t>
      </w:r>
      <w:r w:rsidR="00931A08">
        <w:rPr>
          <w:rFonts w:ascii="Century Gothic" w:hAnsi="Century Gothic" w:cs="ArialMT"/>
        </w:rPr>
        <w:t>.</w:t>
      </w:r>
      <w:r w:rsidRPr="00BA357B">
        <w:rPr>
          <w:rFonts w:ascii="Century Gothic" w:hAnsi="Century Gothic" w:cs="ArialMT"/>
        </w:rPr>
        <w:t xml:space="preserve"> The </w:t>
      </w:r>
      <w:r w:rsidR="003A0C16" w:rsidRPr="00BA357B">
        <w:rPr>
          <w:rFonts w:ascii="Century Gothic" w:hAnsi="Century Gothic" w:cs="ArialMT"/>
        </w:rPr>
        <w:t xml:space="preserve">Company Director </w:t>
      </w:r>
      <w:r w:rsidRPr="00BA357B">
        <w:rPr>
          <w:rFonts w:ascii="Century Gothic" w:hAnsi="Century Gothic" w:cs="ArialMT"/>
        </w:rPr>
        <w:t xml:space="preserve">has over 30 years’ experience of working with young children in education and childcare. She is a working parent of three children, qualified teacher, </w:t>
      </w:r>
      <w:r w:rsidR="008B1A1C" w:rsidRPr="00BA357B">
        <w:rPr>
          <w:rFonts w:ascii="Century Gothic" w:hAnsi="Century Gothic" w:cs="ArialMT"/>
        </w:rPr>
        <w:t>and an</w:t>
      </w:r>
      <w:r w:rsidRPr="00BA357B">
        <w:rPr>
          <w:rFonts w:ascii="Century Gothic" w:hAnsi="Century Gothic" w:cs="ArialMT"/>
        </w:rPr>
        <w:t xml:space="preserve"> ex-head teacher </w:t>
      </w:r>
      <w:r w:rsidR="008B1A1C" w:rsidRPr="00BA357B">
        <w:rPr>
          <w:rFonts w:ascii="Century Gothic" w:hAnsi="Century Gothic" w:cs="ArialMT"/>
        </w:rPr>
        <w:t>who</w:t>
      </w:r>
      <w:r w:rsidRPr="00BA357B">
        <w:rPr>
          <w:rFonts w:ascii="Century Gothic" w:hAnsi="Century Gothic" w:cs="ArialMT"/>
        </w:rPr>
        <w:t xml:space="preserve"> was a registered Ofsted Inspector.</w:t>
      </w:r>
      <w:r w:rsidR="00931A08">
        <w:rPr>
          <w:rFonts w:ascii="Century Gothic" w:hAnsi="Century Gothic" w:cs="ArialMT"/>
          <w:b/>
          <w:bCs/>
          <w:caps/>
          <w:u w:val="single"/>
        </w:rPr>
        <w:t xml:space="preserve"> </w:t>
      </w:r>
      <w:r w:rsidRPr="00BA357B">
        <w:rPr>
          <w:rFonts w:ascii="Century Gothic" w:hAnsi="Century Gothic" w:cs="ArialMT"/>
        </w:rPr>
        <w:t xml:space="preserve">Independent Place Nursery was founded in 1991, Queens Pre-School was founded in 1994, and in response to </w:t>
      </w:r>
      <w:r w:rsidR="003A0C16" w:rsidRPr="00BA357B">
        <w:rPr>
          <w:rFonts w:ascii="Century Gothic" w:hAnsi="Century Gothic" w:cs="ArialMT"/>
        </w:rPr>
        <w:t>p</w:t>
      </w:r>
      <w:r w:rsidRPr="00BA357B">
        <w:rPr>
          <w:rFonts w:ascii="Century Gothic" w:hAnsi="Century Gothic" w:cs="ArialMT"/>
        </w:rPr>
        <w:t xml:space="preserve">arent demand for places for younger children Queens Baby Nursery was founded in 1999. The buildings are architect design refurbishments of appropriate buildings. Safety and security have been uppermost in the planning of the premises which are refurbished to the highest standards to meet the health, safety, social and learning needs of very young children. The </w:t>
      </w:r>
      <w:r w:rsidR="004E473D" w:rsidRPr="00BA357B">
        <w:rPr>
          <w:rFonts w:ascii="Century Gothic" w:hAnsi="Century Gothic" w:cs="ArialMT"/>
        </w:rPr>
        <w:t>nurseries</w:t>
      </w:r>
      <w:r w:rsidRPr="00BA357B">
        <w:rPr>
          <w:rFonts w:ascii="Century Gothic" w:hAnsi="Century Gothic" w:cs="ArialMT"/>
        </w:rPr>
        <w:t xml:space="preserve"> all benefit from a specialist garden play surface which cushions young children as they play. Equipment, resources, furniture, the buildings and garden play areas are updated regularly to ensure the highest standards are met. The </w:t>
      </w:r>
      <w:r w:rsidR="004E473D" w:rsidRPr="00BA357B">
        <w:rPr>
          <w:rFonts w:ascii="Century Gothic" w:hAnsi="Century Gothic" w:cs="ArialMT"/>
        </w:rPr>
        <w:t>Nurseries</w:t>
      </w:r>
      <w:r w:rsidRPr="00BA357B">
        <w:rPr>
          <w:rFonts w:ascii="Century Gothic" w:hAnsi="Century Gothic" w:cs="ArialMT"/>
        </w:rPr>
        <w:t xml:space="preserve"> have been registered with local Fire </w:t>
      </w:r>
      <w:r w:rsidR="004E473D" w:rsidRPr="00BA357B">
        <w:rPr>
          <w:rFonts w:ascii="Century Gothic" w:hAnsi="Century Gothic" w:cs="ArialMT"/>
        </w:rPr>
        <w:t>o</w:t>
      </w:r>
      <w:r w:rsidRPr="00BA357B">
        <w:rPr>
          <w:rFonts w:ascii="Century Gothic" w:hAnsi="Century Gothic" w:cs="ArialMT"/>
        </w:rPr>
        <w:t xml:space="preserve">fficers, </w:t>
      </w:r>
      <w:r w:rsidR="007B39BE">
        <w:rPr>
          <w:rFonts w:ascii="Century Gothic" w:hAnsi="Century Gothic" w:cs="ArialMT"/>
        </w:rPr>
        <w:t>e</w:t>
      </w:r>
      <w:r w:rsidRPr="00BA357B">
        <w:rPr>
          <w:rFonts w:ascii="Century Gothic" w:hAnsi="Century Gothic" w:cs="ArialMT"/>
        </w:rPr>
        <w:t xml:space="preserve">nvironmental </w:t>
      </w:r>
      <w:r w:rsidR="004E473D" w:rsidRPr="00BA357B">
        <w:rPr>
          <w:rFonts w:ascii="Century Gothic" w:hAnsi="Century Gothic" w:cs="ArialMT"/>
        </w:rPr>
        <w:t>h</w:t>
      </w:r>
      <w:r w:rsidRPr="00BA357B">
        <w:rPr>
          <w:rFonts w:ascii="Century Gothic" w:hAnsi="Century Gothic" w:cs="ArialMT"/>
        </w:rPr>
        <w:t xml:space="preserve">ealth </w:t>
      </w:r>
      <w:r w:rsidR="004E473D" w:rsidRPr="00BA357B">
        <w:rPr>
          <w:rFonts w:ascii="Century Gothic" w:hAnsi="Century Gothic" w:cs="ArialMT"/>
        </w:rPr>
        <w:t>o</w:t>
      </w:r>
      <w:r w:rsidRPr="00BA357B">
        <w:rPr>
          <w:rFonts w:ascii="Century Gothic" w:hAnsi="Century Gothic" w:cs="ArialMT"/>
        </w:rPr>
        <w:t>fficers</w:t>
      </w:r>
      <w:r w:rsidR="004E473D" w:rsidRPr="00BA357B">
        <w:rPr>
          <w:rFonts w:ascii="Century Gothic" w:hAnsi="Century Gothic" w:cs="ArialMT"/>
        </w:rPr>
        <w:t xml:space="preserve">, Food hygiene, </w:t>
      </w:r>
      <w:r w:rsidR="007B39BE">
        <w:rPr>
          <w:rFonts w:ascii="Century Gothic" w:hAnsi="Century Gothic" w:cs="ArialMT"/>
        </w:rPr>
        <w:t>p</w:t>
      </w:r>
      <w:r w:rsidR="004E473D" w:rsidRPr="00BA357B">
        <w:rPr>
          <w:rFonts w:ascii="Century Gothic" w:hAnsi="Century Gothic" w:cs="ArialMT"/>
        </w:rPr>
        <w:t>est control, Ofsted</w:t>
      </w:r>
      <w:r w:rsidRPr="00BA357B">
        <w:rPr>
          <w:rFonts w:ascii="Century Gothic" w:hAnsi="Century Gothic" w:cs="ArialMT"/>
        </w:rPr>
        <w:t xml:space="preserve"> and have full planning consent</w:t>
      </w:r>
      <w:r w:rsidR="000028D1">
        <w:rPr>
          <w:rFonts w:ascii="Century Gothic" w:hAnsi="Century Gothic" w:cs="ArialMT"/>
        </w:rPr>
        <w:t xml:space="preserve"> and public liability insurance</w:t>
      </w:r>
      <w:r w:rsidRPr="00BA357B">
        <w:rPr>
          <w:rFonts w:ascii="Century Gothic" w:hAnsi="Century Gothic" w:cs="ArialMT"/>
        </w:rPr>
        <w:t xml:space="preserve">. </w:t>
      </w:r>
    </w:p>
    <w:p w:rsidR="00931A08" w:rsidRDefault="00931A08" w:rsidP="00B17455">
      <w:pPr>
        <w:ind w:right="-5"/>
        <w:jc w:val="both"/>
        <w:rPr>
          <w:rFonts w:ascii="Century Gothic" w:hAnsi="Century Gothic" w:cs="ArialMT"/>
        </w:rPr>
      </w:pPr>
    </w:p>
    <w:p w:rsidR="004E473D" w:rsidRPr="00BA357B" w:rsidRDefault="001020F4" w:rsidP="00B17455">
      <w:pPr>
        <w:ind w:right="-5"/>
        <w:jc w:val="both"/>
        <w:rPr>
          <w:rFonts w:ascii="Century Gothic" w:hAnsi="Century Gothic" w:cs="ArialMT"/>
        </w:rPr>
      </w:pPr>
      <w:r w:rsidRPr="00BA357B">
        <w:rPr>
          <w:rFonts w:ascii="Century Gothic" w:hAnsi="Century Gothic" w:cs="ArialMT"/>
        </w:rPr>
        <w:t xml:space="preserve">The </w:t>
      </w:r>
      <w:r w:rsidR="004E473D" w:rsidRPr="00BA357B">
        <w:rPr>
          <w:rFonts w:ascii="Century Gothic" w:hAnsi="Century Gothic" w:cs="ArialMT"/>
        </w:rPr>
        <w:t xml:space="preserve">nurseries </w:t>
      </w:r>
      <w:r w:rsidRPr="00BA357B">
        <w:rPr>
          <w:rFonts w:ascii="Century Gothic" w:hAnsi="Century Gothic" w:cs="ArialMT"/>
        </w:rPr>
        <w:t xml:space="preserve">are ideally situated for parents working at home, further afield or who need time to pursue interests. For these reasons we offer huge flexibility of care and sessions, the </w:t>
      </w:r>
      <w:r w:rsidR="000028D1">
        <w:rPr>
          <w:rFonts w:ascii="Century Gothic" w:hAnsi="Century Gothic" w:cs="ArialMT"/>
        </w:rPr>
        <w:t>N</w:t>
      </w:r>
      <w:r w:rsidR="004E473D" w:rsidRPr="00BA357B">
        <w:rPr>
          <w:rFonts w:ascii="Century Gothic" w:hAnsi="Century Gothic" w:cs="ArialMT"/>
        </w:rPr>
        <w:t xml:space="preserve">urseries </w:t>
      </w:r>
      <w:r w:rsidRPr="00BA357B">
        <w:rPr>
          <w:rFonts w:ascii="Century Gothic" w:hAnsi="Century Gothic" w:cs="ArialMT"/>
        </w:rPr>
        <w:t>provide full day care</w:t>
      </w:r>
      <w:r w:rsidR="004E473D" w:rsidRPr="00BA357B">
        <w:rPr>
          <w:rFonts w:ascii="Century Gothic" w:hAnsi="Century Gothic" w:cs="ArialMT"/>
        </w:rPr>
        <w:t xml:space="preserve"> for the following hours:</w:t>
      </w:r>
    </w:p>
    <w:p w:rsidR="004E473D" w:rsidRPr="00BA357B" w:rsidRDefault="001020F4" w:rsidP="00B17455">
      <w:pPr>
        <w:ind w:right="-5"/>
        <w:jc w:val="both"/>
        <w:rPr>
          <w:rFonts w:ascii="Century Gothic" w:hAnsi="Century Gothic" w:cs="ArialMT"/>
        </w:rPr>
      </w:pPr>
      <w:r w:rsidRPr="00BA357B">
        <w:rPr>
          <w:rFonts w:ascii="Century Gothic" w:hAnsi="Century Gothic" w:cs="ArialMT"/>
        </w:rPr>
        <w:t xml:space="preserve">8.00 a.m. </w:t>
      </w:r>
      <w:r w:rsidR="00931A08">
        <w:rPr>
          <w:rFonts w:ascii="Century Gothic" w:hAnsi="Century Gothic" w:cs="ArialMT"/>
        </w:rPr>
        <w:t xml:space="preserve">- </w:t>
      </w:r>
      <w:r w:rsidRPr="00BA357B">
        <w:rPr>
          <w:rFonts w:ascii="Century Gothic" w:hAnsi="Century Gothic" w:cs="ArialMT"/>
        </w:rPr>
        <w:t xml:space="preserve">6.00 </w:t>
      </w:r>
      <w:r w:rsidR="008B1A1C" w:rsidRPr="00BA357B">
        <w:rPr>
          <w:rFonts w:ascii="Century Gothic" w:hAnsi="Century Gothic" w:cs="ArialMT"/>
        </w:rPr>
        <w:t>p.m.</w:t>
      </w:r>
      <w:r w:rsidRPr="00BA357B">
        <w:rPr>
          <w:rFonts w:ascii="Century Gothic" w:hAnsi="Century Gothic" w:cs="ArialMT"/>
        </w:rPr>
        <w:t xml:space="preserve"> at</w:t>
      </w:r>
      <w:r w:rsidR="004E473D" w:rsidRPr="00BA357B">
        <w:rPr>
          <w:rFonts w:ascii="Century Gothic" w:hAnsi="Century Gothic" w:cs="ArialMT"/>
        </w:rPr>
        <w:t xml:space="preserve"> </w:t>
      </w:r>
      <w:r w:rsidRPr="00BA357B">
        <w:rPr>
          <w:rFonts w:ascii="Century Gothic" w:hAnsi="Century Gothic" w:cs="ArialMT"/>
        </w:rPr>
        <w:t>Independent Place Nursery</w:t>
      </w:r>
    </w:p>
    <w:p w:rsidR="004E473D" w:rsidRPr="00BA357B" w:rsidRDefault="001020F4" w:rsidP="00B17455">
      <w:pPr>
        <w:ind w:right="-5"/>
        <w:jc w:val="both"/>
        <w:rPr>
          <w:rFonts w:ascii="Century Gothic" w:hAnsi="Century Gothic" w:cs="ArialMT"/>
        </w:rPr>
      </w:pPr>
      <w:r w:rsidRPr="00BA357B">
        <w:rPr>
          <w:rFonts w:ascii="Century Gothic" w:hAnsi="Century Gothic" w:cs="ArialMT"/>
        </w:rPr>
        <w:t xml:space="preserve">7:30 </w:t>
      </w:r>
      <w:r w:rsidR="008B1A1C" w:rsidRPr="00BA357B">
        <w:rPr>
          <w:rFonts w:ascii="Century Gothic" w:hAnsi="Century Gothic" w:cs="ArialMT"/>
        </w:rPr>
        <w:t>a.m.</w:t>
      </w:r>
      <w:r w:rsidRPr="00BA357B">
        <w:rPr>
          <w:rFonts w:ascii="Century Gothic" w:hAnsi="Century Gothic" w:cs="ArialMT"/>
        </w:rPr>
        <w:t xml:space="preserve"> – 6</w:t>
      </w:r>
      <w:r w:rsidR="008B1A1C" w:rsidRPr="00BA357B">
        <w:rPr>
          <w:rFonts w:ascii="Century Gothic" w:hAnsi="Century Gothic" w:cs="ArialMT"/>
        </w:rPr>
        <w:t xml:space="preserve">:30 p.m. at both of the Queens </w:t>
      </w:r>
      <w:r w:rsidR="004E473D" w:rsidRPr="00BA357B">
        <w:rPr>
          <w:rFonts w:ascii="Century Gothic" w:hAnsi="Century Gothic" w:cs="ArialMT"/>
        </w:rPr>
        <w:t xml:space="preserve">Nurseries </w:t>
      </w:r>
    </w:p>
    <w:p w:rsidR="004E473D" w:rsidRPr="00BA357B" w:rsidRDefault="004E473D" w:rsidP="00B17455">
      <w:pPr>
        <w:ind w:right="-5"/>
        <w:jc w:val="both"/>
        <w:rPr>
          <w:rFonts w:ascii="Century Gothic" w:hAnsi="Century Gothic" w:cs="ArialMT"/>
        </w:rPr>
      </w:pPr>
    </w:p>
    <w:p w:rsidR="001020F4" w:rsidRPr="00BA357B" w:rsidRDefault="004E473D" w:rsidP="00B17455">
      <w:pPr>
        <w:ind w:right="-5"/>
        <w:jc w:val="both"/>
        <w:rPr>
          <w:rFonts w:ascii="Century Gothic" w:hAnsi="Century Gothic" w:cs="ArialMT"/>
        </w:rPr>
      </w:pPr>
      <w:r w:rsidRPr="00BA357B">
        <w:rPr>
          <w:rFonts w:ascii="Century Gothic" w:hAnsi="Century Gothic" w:cs="ArialMT"/>
        </w:rPr>
        <w:t>All nurseries are open</w:t>
      </w:r>
      <w:r w:rsidR="00931A08">
        <w:rPr>
          <w:rFonts w:ascii="Century Gothic" w:hAnsi="Century Gothic" w:cs="ArialMT"/>
        </w:rPr>
        <w:t xml:space="preserve"> throughout the year excluding the annual festive closure in December and January. E</w:t>
      </w:r>
      <w:r w:rsidRPr="00BA357B">
        <w:rPr>
          <w:rFonts w:ascii="Century Gothic" w:hAnsi="Century Gothic" w:cs="ArialMT"/>
        </w:rPr>
        <w:t>xact dates of closure</w:t>
      </w:r>
      <w:r w:rsidR="00E24AF7" w:rsidRPr="00BA357B">
        <w:rPr>
          <w:rFonts w:ascii="Century Gothic" w:hAnsi="Century Gothic" w:cs="ArialMT"/>
        </w:rPr>
        <w:t xml:space="preserve"> varies from year to year.</w:t>
      </w:r>
      <w:r w:rsidRPr="00BA357B">
        <w:rPr>
          <w:rFonts w:ascii="Century Gothic" w:hAnsi="Century Gothic" w:cs="ArialMT"/>
        </w:rPr>
        <w:t xml:space="preserve"> All nurseries are also closed on Bank Holidays.</w:t>
      </w:r>
    </w:p>
    <w:p w:rsidR="001020F4" w:rsidRPr="00BA357B" w:rsidRDefault="001020F4" w:rsidP="00B17455">
      <w:pPr>
        <w:ind w:right="-5"/>
        <w:jc w:val="both"/>
        <w:rPr>
          <w:rFonts w:ascii="Century Gothic" w:hAnsi="Century Gothic" w:cs="ArialMT"/>
        </w:rPr>
      </w:pPr>
    </w:p>
    <w:p w:rsidR="001020F4" w:rsidRDefault="001020F4" w:rsidP="00B17455">
      <w:pPr>
        <w:ind w:right="-5"/>
        <w:jc w:val="both"/>
        <w:rPr>
          <w:rFonts w:ascii="Century Gothic" w:hAnsi="Century Gothic" w:cs="ArialMT"/>
        </w:rPr>
      </w:pPr>
      <w:r w:rsidRPr="00BA357B">
        <w:rPr>
          <w:rFonts w:ascii="Century Gothic" w:hAnsi="Century Gothic" w:cs="ArialMT"/>
        </w:rPr>
        <w:t xml:space="preserve">The </w:t>
      </w:r>
      <w:r w:rsidR="00931A08">
        <w:rPr>
          <w:rFonts w:ascii="Century Gothic" w:hAnsi="Century Gothic" w:cs="ArialMT"/>
        </w:rPr>
        <w:t>N</w:t>
      </w:r>
      <w:r w:rsidR="004E473D" w:rsidRPr="00BA357B">
        <w:rPr>
          <w:rFonts w:ascii="Century Gothic" w:hAnsi="Century Gothic" w:cs="ArialMT"/>
        </w:rPr>
        <w:t>urseries</w:t>
      </w:r>
      <w:r w:rsidRPr="00BA357B">
        <w:rPr>
          <w:rFonts w:ascii="Century Gothic" w:hAnsi="Century Gothic" w:cs="ArialMT"/>
        </w:rPr>
        <w:t xml:space="preserve"> have a creative, happy, homely environment where children flourish. Activities at the </w:t>
      </w:r>
      <w:r w:rsidR="004E473D" w:rsidRPr="00BA357B">
        <w:rPr>
          <w:rFonts w:ascii="Century Gothic" w:hAnsi="Century Gothic" w:cs="ArialMT"/>
        </w:rPr>
        <w:t xml:space="preserve">nurseries </w:t>
      </w:r>
      <w:r w:rsidRPr="00BA357B">
        <w:rPr>
          <w:rFonts w:ascii="Century Gothic" w:hAnsi="Century Gothic" w:cs="ArialMT"/>
        </w:rPr>
        <w:t>are carefully planned and structured to be appropriate to the different age groups. Our</w:t>
      </w:r>
      <w:r w:rsidR="00931A08">
        <w:rPr>
          <w:rFonts w:ascii="Century Gothic" w:hAnsi="Century Gothic" w:cs="ArialMT"/>
        </w:rPr>
        <w:t xml:space="preserve"> on line journal keep parents and carers extremely well informed of their children</w:t>
      </w:r>
      <w:r w:rsidRPr="00BA357B">
        <w:rPr>
          <w:rFonts w:ascii="Century Gothic" w:hAnsi="Century Gothic" w:cs="ArialMT"/>
        </w:rPr>
        <w:t xml:space="preserve"> daily </w:t>
      </w:r>
      <w:r w:rsidR="00931A08">
        <w:rPr>
          <w:rFonts w:ascii="Century Gothic" w:hAnsi="Century Gothic" w:cs="ArialMT"/>
        </w:rPr>
        <w:t>activities.</w:t>
      </w:r>
      <w:r w:rsidRPr="00BA357B">
        <w:rPr>
          <w:rFonts w:ascii="Century Gothic" w:hAnsi="Century Gothic" w:cs="ArialMT"/>
        </w:rPr>
        <w:t xml:space="preserve"> Full day care is regulated and inspected by </w:t>
      </w:r>
      <w:r w:rsidR="004E473D" w:rsidRPr="00BA357B">
        <w:rPr>
          <w:rFonts w:ascii="Century Gothic" w:hAnsi="Century Gothic" w:cs="ArialMT"/>
        </w:rPr>
        <w:t>Ofsted under the Early Years Foundation Stage Statutory Framework</w:t>
      </w:r>
      <w:r w:rsidRPr="00BA357B">
        <w:rPr>
          <w:rFonts w:ascii="Century Gothic" w:hAnsi="Century Gothic" w:cs="ArialMT"/>
        </w:rPr>
        <w:t>. We have supernumerary staff</w:t>
      </w:r>
      <w:r w:rsidR="004E473D" w:rsidRPr="00BA357B">
        <w:rPr>
          <w:rFonts w:ascii="Century Gothic" w:hAnsi="Century Gothic" w:cs="ArialMT"/>
        </w:rPr>
        <w:t xml:space="preserve"> and</w:t>
      </w:r>
      <w:r w:rsidRPr="00BA357B">
        <w:rPr>
          <w:rFonts w:ascii="Century Gothic" w:hAnsi="Century Gothic" w:cs="ArialMT"/>
        </w:rPr>
        <w:t xml:space="preserve"> more qualified staff then legally required. </w:t>
      </w:r>
    </w:p>
    <w:p w:rsidR="00931A08" w:rsidRPr="00BA357B" w:rsidRDefault="00931A08" w:rsidP="00B17455">
      <w:pPr>
        <w:ind w:right="-5"/>
        <w:jc w:val="both"/>
        <w:rPr>
          <w:rFonts w:ascii="Century Gothic" w:hAnsi="Century Gothic" w:cs="ArialMT"/>
        </w:rPr>
      </w:pPr>
    </w:p>
    <w:p w:rsidR="001020F4" w:rsidRPr="00BA357B" w:rsidRDefault="001020F4" w:rsidP="00B17455">
      <w:pPr>
        <w:ind w:right="-5"/>
        <w:jc w:val="both"/>
        <w:rPr>
          <w:rFonts w:ascii="Century Gothic" w:hAnsi="Century Gothic" w:cs="ArialMT"/>
        </w:rPr>
      </w:pPr>
      <w:r w:rsidRPr="00BA357B">
        <w:rPr>
          <w:rFonts w:ascii="Century Gothic" w:hAnsi="Century Gothic" w:cs="ArialMT"/>
        </w:rPr>
        <w:t xml:space="preserve">There is both ongoing outsourced and in-house training for all staff. Junior staff are supported in their development to gain qualifications. There is a professional appraisal system. Senior staff undertake self-development and areas of further Management training. All staff have an </w:t>
      </w:r>
      <w:r w:rsidR="00873A8F" w:rsidRPr="00BA357B">
        <w:rPr>
          <w:rFonts w:ascii="Century Gothic" w:hAnsi="Century Gothic" w:cs="ArialMT"/>
        </w:rPr>
        <w:t xml:space="preserve">EYFS / </w:t>
      </w:r>
      <w:r w:rsidR="004E473D" w:rsidRPr="00BA357B">
        <w:rPr>
          <w:rFonts w:ascii="Century Gothic" w:hAnsi="Century Gothic" w:cs="ArialMT"/>
        </w:rPr>
        <w:t>Ofsted</w:t>
      </w:r>
      <w:r w:rsidRPr="00BA357B">
        <w:rPr>
          <w:rFonts w:ascii="Century Gothic" w:hAnsi="Century Gothic" w:cs="ArialMT"/>
        </w:rPr>
        <w:t xml:space="preserve"> required enhanced DBS check. References are always double checked. There are a package of ongoing development and rewards to motivate and encourage long service. </w:t>
      </w:r>
    </w:p>
    <w:p w:rsidR="001020F4" w:rsidRPr="00BA357B" w:rsidRDefault="001020F4" w:rsidP="00B17455">
      <w:pPr>
        <w:ind w:right="-5"/>
        <w:jc w:val="both"/>
        <w:rPr>
          <w:rFonts w:ascii="Century Gothic" w:hAnsi="Century Gothic" w:cs="ArialMT"/>
        </w:rPr>
      </w:pPr>
    </w:p>
    <w:p w:rsidR="006005A3" w:rsidRPr="000028D1" w:rsidRDefault="001020F4" w:rsidP="00B17455">
      <w:pPr>
        <w:ind w:right="-5"/>
        <w:jc w:val="both"/>
        <w:rPr>
          <w:rFonts w:ascii="Century Gothic" w:hAnsi="Century Gothic" w:cs="ArialMT"/>
        </w:rPr>
      </w:pPr>
      <w:r w:rsidRPr="00BA357B">
        <w:rPr>
          <w:rFonts w:ascii="Century Gothic" w:hAnsi="Century Gothic" w:cs="ArialMT"/>
        </w:rPr>
        <w:t>Our ‘Parent Partnership</w:t>
      </w:r>
      <w:r w:rsidR="004E473D" w:rsidRPr="00BA357B">
        <w:rPr>
          <w:rFonts w:ascii="Century Gothic" w:hAnsi="Century Gothic" w:cs="ArialMT"/>
        </w:rPr>
        <w:t>’</w:t>
      </w:r>
      <w:r w:rsidRPr="00BA357B">
        <w:rPr>
          <w:rFonts w:ascii="Century Gothic" w:hAnsi="Century Gothic" w:cs="ArialMT"/>
        </w:rPr>
        <w:t xml:space="preserve"> </w:t>
      </w:r>
      <w:r w:rsidR="004E473D" w:rsidRPr="00BA357B">
        <w:rPr>
          <w:rFonts w:ascii="Century Gothic" w:hAnsi="Century Gothic" w:cs="ArialMT"/>
        </w:rPr>
        <w:t>p</w:t>
      </w:r>
      <w:r w:rsidR="0035667B" w:rsidRPr="00BA357B">
        <w:rPr>
          <w:rFonts w:ascii="Century Gothic" w:hAnsi="Century Gothic" w:cs="ArialMT"/>
        </w:rPr>
        <w:t>olicy</w:t>
      </w:r>
      <w:r w:rsidRPr="00BA357B">
        <w:rPr>
          <w:rFonts w:ascii="Century Gothic" w:hAnsi="Century Gothic" w:cs="ArialMT"/>
        </w:rPr>
        <w:t xml:space="preserve"> includes open evenings, a keepsake photo board, parent information boards, child profiles, daily handovers, feedback, monthly newsletters, open appointments, individualised settling programmes for new children and a detailed </w:t>
      </w:r>
      <w:r w:rsidR="004E473D" w:rsidRPr="00BA357B">
        <w:rPr>
          <w:rFonts w:ascii="Century Gothic" w:hAnsi="Century Gothic" w:cs="ArialMT"/>
        </w:rPr>
        <w:t>p</w:t>
      </w:r>
      <w:r w:rsidRPr="00BA357B">
        <w:rPr>
          <w:rFonts w:ascii="Century Gothic" w:hAnsi="Century Gothic" w:cs="ArialMT"/>
        </w:rPr>
        <w:t xml:space="preserve">rospectus. We have comprehensive policies for all key areas concerning the children that are closely allied to the </w:t>
      </w:r>
      <w:r w:rsidR="004E473D" w:rsidRPr="00BA357B">
        <w:rPr>
          <w:rFonts w:ascii="Century Gothic" w:hAnsi="Century Gothic" w:cs="ArialMT"/>
        </w:rPr>
        <w:t>EYFS requirements.</w:t>
      </w:r>
      <w:r w:rsidRPr="00BA357B">
        <w:rPr>
          <w:rFonts w:ascii="Century Gothic" w:hAnsi="Century Gothic" w:cs="ArialMT"/>
        </w:rPr>
        <w:t xml:space="preserve"> </w:t>
      </w:r>
      <w:r w:rsidR="006D5B1B">
        <w:rPr>
          <w:rFonts w:ascii="Century Gothic" w:hAnsi="Century Gothic" w:cs="ArialMT"/>
        </w:rPr>
        <w:t xml:space="preserve">All Policies are on our website </w:t>
      </w:r>
      <w:hyperlink r:id="rId8" w:history="1">
        <w:r w:rsidR="006D5B1B" w:rsidRPr="00DF7963">
          <w:rPr>
            <w:rStyle w:val="Hyperlink"/>
            <w:rFonts w:ascii="Century Gothic" w:hAnsi="Century Gothic" w:cs="ArialMT"/>
          </w:rPr>
          <w:t>www.children-first.info</w:t>
        </w:r>
      </w:hyperlink>
      <w:r w:rsidR="006D5B1B">
        <w:rPr>
          <w:rFonts w:ascii="Century Gothic" w:hAnsi="Century Gothic" w:cs="ArialMT"/>
        </w:rPr>
        <w:t xml:space="preserve"> </w:t>
      </w:r>
      <w:r w:rsidRPr="00BA357B">
        <w:rPr>
          <w:rFonts w:ascii="Century Gothic" w:hAnsi="Century Gothic" w:cs="ArialMT"/>
        </w:rPr>
        <w:t xml:space="preserve">We display copies of </w:t>
      </w:r>
      <w:r w:rsidR="004E473D" w:rsidRPr="00BA357B">
        <w:rPr>
          <w:rFonts w:ascii="Century Gothic" w:hAnsi="Century Gothic" w:cs="ArialMT"/>
        </w:rPr>
        <w:t>p</w:t>
      </w:r>
      <w:r w:rsidRPr="00BA357B">
        <w:rPr>
          <w:rFonts w:ascii="Century Gothic" w:hAnsi="Century Gothic" w:cs="ArialMT"/>
        </w:rPr>
        <w:t>olicies</w:t>
      </w:r>
      <w:r w:rsidR="006D5B1B">
        <w:rPr>
          <w:rFonts w:ascii="Century Gothic" w:hAnsi="Century Gothic" w:cs="ArialMT"/>
        </w:rPr>
        <w:t xml:space="preserve"> in the Nursery.</w:t>
      </w:r>
      <w:r w:rsidRPr="00BA357B">
        <w:rPr>
          <w:rFonts w:ascii="Century Gothic" w:hAnsi="Century Gothic" w:cs="ArialMT"/>
        </w:rPr>
        <w:t xml:space="preserve"> </w:t>
      </w:r>
      <w:r w:rsidR="006D5B1B">
        <w:rPr>
          <w:rFonts w:ascii="Century Gothic" w:hAnsi="Century Gothic" w:cs="ArialMT"/>
        </w:rPr>
        <w:t xml:space="preserve">We </w:t>
      </w:r>
      <w:r w:rsidRPr="00BA357B">
        <w:rPr>
          <w:rFonts w:ascii="Century Gothic" w:hAnsi="Century Gothic" w:cs="ArialMT"/>
        </w:rPr>
        <w:t xml:space="preserve">invite parents to have copies of </w:t>
      </w:r>
      <w:r w:rsidR="004E473D" w:rsidRPr="00BA357B">
        <w:rPr>
          <w:rFonts w:ascii="Century Gothic" w:hAnsi="Century Gothic" w:cs="ArialMT"/>
        </w:rPr>
        <w:t>p</w:t>
      </w:r>
      <w:r w:rsidRPr="00BA357B">
        <w:rPr>
          <w:rFonts w:ascii="Century Gothic" w:hAnsi="Century Gothic" w:cs="ArialMT"/>
        </w:rPr>
        <w:t xml:space="preserve">olicies. Policies and </w:t>
      </w:r>
      <w:r w:rsidR="0035667B" w:rsidRPr="00BA357B">
        <w:rPr>
          <w:rFonts w:ascii="Century Gothic" w:hAnsi="Century Gothic" w:cs="ArialMT"/>
        </w:rPr>
        <w:t>procedure</w:t>
      </w:r>
      <w:r w:rsidRPr="00BA357B">
        <w:rPr>
          <w:rFonts w:ascii="Century Gothic" w:hAnsi="Century Gothic" w:cs="ArialMT"/>
        </w:rPr>
        <w:t>s are</w:t>
      </w:r>
      <w:r w:rsidR="006D5B1B">
        <w:rPr>
          <w:rFonts w:ascii="Century Gothic" w:hAnsi="Century Gothic" w:cs="ArialMT"/>
        </w:rPr>
        <w:t xml:space="preserve"> regu</w:t>
      </w:r>
      <w:r w:rsidR="007B39BE">
        <w:rPr>
          <w:rFonts w:ascii="Century Gothic" w:hAnsi="Century Gothic" w:cs="ArialMT"/>
        </w:rPr>
        <w:t>l</w:t>
      </w:r>
      <w:r w:rsidR="006D5B1B">
        <w:rPr>
          <w:rFonts w:ascii="Century Gothic" w:hAnsi="Century Gothic" w:cs="ArialMT"/>
        </w:rPr>
        <w:t>arly</w:t>
      </w:r>
      <w:r w:rsidRPr="00BA357B">
        <w:rPr>
          <w:rFonts w:ascii="Century Gothic" w:hAnsi="Century Gothic" w:cs="ArialMT"/>
        </w:rPr>
        <w:t xml:space="preserve"> developed and reviewed in the light of statute, research and training.</w:t>
      </w:r>
    </w:p>
    <w:p w:rsidR="000028D1" w:rsidRDefault="000028D1" w:rsidP="00B17455">
      <w:pPr>
        <w:ind w:right="-5"/>
        <w:jc w:val="both"/>
        <w:rPr>
          <w:rFonts w:ascii="Century Gothic" w:hAnsi="Century Gothic" w:cs="ArialMT"/>
          <w:b/>
          <w:bCs/>
        </w:rPr>
      </w:pPr>
    </w:p>
    <w:p w:rsidR="000028D1" w:rsidRDefault="000028D1" w:rsidP="00B17455">
      <w:pPr>
        <w:ind w:right="-5"/>
        <w:jc w:val="both"/>
        <w:rPr>
          <w:rFonts w:ascii="Century Gothic" w:hAnsi="Century Gothic" w:cs="ArialMT"/>
          <w:b/>
          <w:bCs/>
        </w:rPr>
      </w:pPr>
      <w:r>
        <w:rPr>
          <w:rFonts w:ascii="Century Gothic" w:hAnsi="Century Gothic" w:cs="ArialMT"/>
          <w:b/>
          <w:bCs/>
        </w:rPr>
        <w:t>Section 4:</w:t>
      </w:r>
    </w:p>
    <w:p w:rsidR="000028D1" w:rsidRPr="000028D1" w:rsidRDefault="000028D1" w:rsidP="000028D1">
      <w:pPr>
        <w:jc w:val="both"/>
        <w:rPr>
          <w:rFonts w:ascii="Century Gothic" w:hAnsi="Century Gothic"/>
          <w:b/>
        </w:rPr>
      </w:pPr>
      <w:r w:rsidRPr="000028D1">
        <w:rPr>
          <w:rFonts w:ascii="Century Gothic" w:hAnsi="Century Gothic"/>
          <w:b/>
        </w:rPr>
        <w:t>How do we manage the end of year closure in December</w:t>
      </w:r>
      <w:r>
        <w:rPr>
          <w:rFonts w:ascii="Century Gothic" w:hAnsi="Century Gothic"/>
          <w:b/>
        </w:rPr>
        <w:t>?</w:t>
      </w:r>
    </w:p>
    <w:p w:rsidR="002D406B" w:rsidRPr="00BA357B" w:rsidRDefault="006E625D" w:rsidP="00B17455">
      <w:pPr>
        <w:ind w:right="-5"/>
        <w:jc w:val="both"/>
        <w:rPr>
          <w:rFonts w:ascii="Century Gothic" w:hAnsi="Century Gothic" w:cs="ArialMT"/>
        </w:rPr>
      </w:pPr>
      <w:r w:rsidRPr="00BA357B">
        <w:rPr>
          <w:rFonts w:ascii="Century Gothic" w:hAnsi="Century Gothic" w:cs="ArialMT"/>
        </w:rPr>
        <w:t xml:space="preserve">During the month of December it is the </w:t>
      </w:r>
      <w:r w:rsidR="0035667B" w:rsidRPr="00BA357B">
        <w:rPr>
          <w:rFonts w:ascii="Century Gothic" w:hAnsi="Century Gothic" w:cs="ArialMT"/>
        </w:rPr>
        <w:t>Nursery Manager</w:t>
      </w:r>
      <w:r w:rsidRPr="00BA357B">
        <w:rPr>
          <w:rFonts w:ascii="Century Gothic" w:hAnsi="Century Gothic" w:cs="ArialMT"/>
        </w:rPr>
        <w:t>’s responsibility to ensure that the subsequent list is followed and implemented. It is essential that all tasks are completed before the last day of opening</w:t>
      </w:r>
      <w:r w:rsidR="000028D1">
        <w:rPr>
          <w:rFonts w:ascii="Century Gothic" w:hAnsi="Century Gothic" w:cs="ArialMT"/>
        </w:rPr>
        <w:t>: that is before the festive closure.</w:t>
      </w:r>
      <w:r w:rsidR="00577764" w:rsidRPr="00BA357B">
        <w:rPr>
          <w:rFonts w:ascii="Century Gothic" w:hAnsi="Century Gothic" w:cs="ArialMT"/>
        </w:rPr>
        <w:t xml:space="preserve"> Opening and closing times may vary from year to </w:t>
      </w:r>
      <w:r w:rsidR="0035667B" w:rsidRPr="00BA357B">
        <w:rPr>
          <w:rFonts w:ascii="Century Gothic" w:hAnsi="Century Gothic" w:cs="ArialMT"/>
        </w:rPr>
        <w:t>year;</w:t>
      </w:r>
      <w:r w:rsidR="00577764" w:rsidRPr="00BA357B">
        <w:rPr>
          <w:rFonts w:ascii="Century Gothic" w:hAnsi="Century Gothic" w:cs="ArialMT"/>
        </w:rPr>
        <w:t xml:space="preserve"> staff and parents will be given at least two months’ notice of any changes</w:t>
      </w:r>
      <w:r w:rsidR="000028D1">
        <w:rPr>
          <w:rFonts w:ascii="Century Gothic" w:hAnsi="Century Gothic" w:cs="ArialMT"/>
        </w:rPr>
        <w:t xml:space="preserve"> the annual closure details. Important actions </w:t>
      </w:r>
      <w:r w:rsidR="00F3471F">
        <w:rPr>
          <w:rFonts w:ascii="Century Gothic" w:hAnsi="Century Gothic" w:cs="ArialMT"/>
        </w:rPr>
        <w:t xml:space="preserve"> in relation to data </w:t>
      </w:r>
      <w:r w:rsidR="000028D1">
        <w:rPr>
          <w:rFonts w:ascii="Century Gothic" w:hAnsi="Century Gothic" w:cs="ArialMT"/>
        </w:rPr>
        <w:t>include.</w:t>
      </w:r>
    </w:p>
    <w:p w:rsidR="00485EEA" w:rsidRPr="000028D1" w:rsidRDefault="000028D1" w:rsidP="000028D1">
      <w:pPr>
        <w:pStyle w:val="ListParagraph"/>
        <w:numPr>
          <w:ilvl w:val="0"/>
          <w:numId w:val="22"/>
        </w:numPr>
        <w:overflowPunct/>
        <w:ind w:right="-5"/>
        <w:jc w:val="both"/>
        <w:rPr>
          <w:rFonts w:ascii="Century Gothic" w:hAnsi="Century Gothic" w:cs="ArialMT"/>
          <w:kern w:val="1"/>
        </w:rPr>
      </w:pPr>
      <w:r>
        <w:rPr>
          <w:rFonts w:ascii="Century Gothic" w:hAnsi="Century Gothic" w:cs="ArialMT"/>
          <w:kern w:val="1"/>
        </w:rPr>
        <w:t xml:space="preserve">Box up </w:t>
      </w:r>
      <w:r w:rsidR="00485EEA" w:rsidRPr="000028D1">
        <w:rPr>
          <w:rFonts w:ascii="Century Gothic" w:hAnsi="Century Gothic" w:cs="ArialMT"/>
          <w:kern w:val="1"/>
        </w:rPr>
        <w:t>paperwork to be shredded in the relevant timescale stated in the Data Protection Policy.</w:t>
      </w:r>
    </w:p>
    <w:p w:rsidR="00485EEA" w:rsidRPr="000028D1" w:rsidRDefault="00485EEA" w:rsidP="000028D1">
      <w:pPr>
        <w:pStyle w:val="ListParagraph"/>
        <w:numPr>
          <w:ilvl w:val="0"/>
          <w:numId w:val="22"/>
        </w:numPr>
        <w:overflowPunct/>
        <w:ind w:right="-5"/>
        <w:jc w:val="both"/>
        <w:rPr>
          <w:rFonts w:ascii="Century Gothic" w:hAnsi="Century Gothic" w:cs="ArialMT"/>
          <w:kern w:val="1"/>
        </w:rPr>
      </w:pPr>
      <w:r w:rsidRPr="000028D1">
        <w:rPr>
          <w:rFonts w:ascii="Century Gothic" w:hAnsi="Century Gothic" w:cs="ArialMT"/>
        </w:rPr>
        <w:t xml:space="preserve">Archive files for any children, staff, students, or specialist teachers who have left the nursery in the last year.  </w:t>
      </w:r>
      <w:r w:rsidR="00F3471F">
        <w:rPr>
          <w:rFonts w:ascii="Century Gothic" w:hAnsi="Century Gothic" w:cs="ArialMT"/>
          <w:b/>
        </w:rPr>
        <w:t>Staff files must be kept for 6 years after leaving and stored safely in the Nursery. Please refer to the Data Protection Policy for matters relating to children’s files.</w:t>
      </w:r>
    </w:p>
    <w:p w:rsidR="00485EEA" w:rsidRPr="000028D1" w:rsidRDefault="00485EEA" w:rsidP="000028D1">
      <w:pPr>
        <w:pStyle w:val="ListParagraph"/>
        <w:numPr>
          <w:ilvl w:val="0"/>
          <w:numId w:val="22"/>
        </w:numPr>
        <w:overflowPunct/>
        <w:ind w:right="-5"/>
        <w:jc w:val="both"/>
        <w:rPr>
          <w:rFonts w:ascii="Century Gothic" w:hAnsi="Century Gothic" w:cs="ArialMT"/>
          <w:kern w:val="1"/>
        </w:rPr>
      </w:pPr>
      <w:r w:rsidRPr="000028D1">
        <w:rPr>
          <w:rFonts w:ascii="Century Gothic" w:hAnsi="Century Gothic" w:cs="ArialMT"/>
        </w:rPr>
        <w:t>Prepare the shredding documents for the Company Director which have reached their expiry time according to the Data Protection Policy.</w:t>
      </w:r>
      <w:r w:rsidR="00F3471F">
        <w:rPr>
          <w:rFonts w:ascii="Century Gothic" w:hAnsi="Century Gothic" w:cs="ArialMT"/>
        </w:rPr>
        <w:t xml:space="preserve"> </w:t>
      </w:r>
    </w:p>
    <w:p w:rsidR="006E625D" w:rsidRPr="000028D1" w:rsidRDefault="006E625D" w:rsidP="000028D1">
      <w:pPr>
        <w:pStyle w:val="ListParagraph"/>
        <w:numPr>
          <w:ilvl w:val="0"/>
          <w:numId w:val="22"/>
        </w:numPr>
        <w:overflowPunct/>
        <w:ind w:right="-5"/>
        <w:jc w:val="both"/>
        <w:rPr>
          <w:rFonts w:ascii="Century Gothic" w:hAnsi="Century Gothic" w:cs="ArialMT"/>
          <w:kern w:val="1"/>
        </w:rPr>
      </w:pPr>
      <w:r w:rsidRPr="000028D1">
        <w:rPr>
          <w:rFonts w:ascii="Century Gothic" w:hAnsi="Century Gothic" w:cs="ArialMT"/>
        </w:rPr>
        <w:lastRenderedPageBreak/>
        <w:t xml:space="preserve">For last week and part week of opening reduce food orders to ensure </w:t>
      </w:r>
      <w:r w:rsidR="00F3471F">
        <w:rPr>
          <w:rFonts w:ascii="Century Gothic" w:hAnsi="Century Gothic" w:cs="ArialMT"/>
        </w:rPr>
        <w:t>virtually all</w:t>
      </w:r>
      <w:r w:rsidRPr="000028D1">
        <w:rPr>
          <w:rFonts w:ascii="Century Gothic" w:hAnsi="Century Gothic" w:cs="ArialMT"/>
        </w:rPr>
        <w:t xml:space="preserve"> food is used and freezer is left almost empty and cleaned out/defrosted. </w:t>
      </w:r>
    </w:p>
    <w:p w:rsidR="006E625D" w:rsidRPr="000028D1" w:rsidRDefault="006E625D" w:rsidP="000028D1">
      <w:pPr>
        <w:pStyle w:val="ListParagraph"/>
        <w:numPr>
          <w:ilvl w:val="0"/>
          <w:numId w:val="22"/>
        </w:numPr>
        <w:overflowPunct/>
        <w:ind w:right="-5"/>
        <w:jc w:val="both"/>
        <w:rPr>
          <w:rFonts w:ascii="Century Gothic" w:hAnsi="Century Gothic" w:cs="ArialMT"/>
          <w:kern w:val="1"/>
        </w:rPr>
      </w:pPr>
      <w:r w:rsidRPr="000028D1">
        <w:rPr>
          <w:rFonts w:ascii="Century Gothic" w:hAnsi="Century Gothic" w:cs="ArialMT"/>
        </w:rPr>
        <w:t xml:space="preserve">Ensure </w:t>
      </w:r>
      <w:r w:rsidR="00F3471F">
        <w:rPr>
          <w:rFonts w:ascii="Century Gothic" w:hAnsi="Century Gothic" w:cs="ArialMT"/>
        </w:rPr>
        <w:t xml:space="preserve">that breakfast cereals, </w:t>
      </w:r>
      <w:r w:rsidRPr="000028D1">
        <w:rPr>
          <w:rFonts w:ascii="Century Gothic" w:hAnsi="Century Gothic" w:cs="ArialMT"/>
        </w:rPr>
        <w:t>pasta meal for lunch and an easy tea is left in cans, bottles</w:t>
      </w:r>
      <w:r w:rsidR="00F3471F">
        <w:rPr>
          <w:rFonts w:ascii="Century Gothic" w:hAnsi="Century Gothic" w:cs="ArialMT"/>
        </w:rPr>
        <w:t>,</w:t>
      </w:r>
      <w:r w:rsidRPr="000028D1">
        <w:rPr>
          <w:rFonts w:ascii="Century Gothic" w:hAnsi="Century Gothic" w:cs="ArialMT"/>
        </w:rPr>
        <w:t xml:space="preserve"> </w:t>
      </w:r>
      <w:r w:rsidR="00F3471F">
        <w:rPr>
          <w:rFonts w:ascii="Century Gothic" w:hAnsi="Century Gothic" w:cs="ArialMT"/>
        </w:rPr>
        <w:t>bags and boxes</w:t>
      </w:r>
      <w:r w:rsidRPr="000028D1">
        <w:rPr>
          <w:rFonts w:ascii="Century Gothic" w:hAnsi="Century Gothic" w:cs="ArialMT"/>
        </w:rPr>
        <w:t xml:space="preserve"> to make fresh on first day of opening in case internet shopping does not arrive</w:t>
      </w:r>
      <w:r w:rsidR="00F3471F">
        <w:rPr>
          <w:rFonts w:ascii="Century Gothic" w:hAnsi="Century Gothic" w:cs="ArialMT"/>
        </w:rPr>
        <w:t>.</w:t>
      </w:r>
      <w:r w:rsidRPr="000028D1">
        <w:rPr>
          <w:rFonts w:ascii="Century Gothic" w:hAnsi="Century Gothic" w:cs="ArialMT"/>
        </w:rPr>
        <w:t xml:space="preserve"> </w:t>
      </w:r>
    </w:p>
    <w:p w:rsidR="006E625D" w:rsidRPr="000028D1" w:rsidRDefault="006E625D" w:rsidP="000028D1">
      <w:pPr>
        <w:pStyle w:val="ListParagraph"/>
        <w:numPr>
          <w:ilvl w:val="0"/>
          <w:numId w:val="22"/>
        </w:numPr>
        <w:overflowPunct/>
        <w:ind w:right="-5"/>
        <w:jc w:val="both"/>
        <w:rPr>
          <w:rFonts w:ascii="Century Gothic" w:hAnsi="Century Gothic" w:cs="ArialMT"/>
          <w:kern w:val="1"/>
        </w:rPr>
      </w:pPr>
      <w:r w:rsidRPr="000028D1">
        <w:rPr>
          <w:rFonts w:ascii="Century Gothic" w:hAnsi="Century Gothic" w:cs="ArialMT"/>
        </w:rPr>
        <w:t xml:space="preserve">Book and order shopping for first day of opening early in the day so that children will have fresh food from reopening </w:t>
      </w:r>
    </w:p>
    <w:p w:rsidR="006E625D" w:rsidRPr="000028D1" w:rsidRDefault="002D406B" w:rsidP="000028D1">
      <w:pPr>
        <w:pStyle w:val="ListParagraph"/>
        <w:numPr>
          <w:ilvl w:val="0"/>
          <w:numId w:val="22"/>
        </w:numPr>
        <w:overflowPunct/>
        <w:ind w:right="-5"/>
        <w:jc w:val="both"/>
        <w:rPr>
          <w:rFonts w:ascii="Century Gothic" w:hAnsi="Century Gothic" w:cs="ArialMT"/>
          <w:kern w:val="1"/>
        </w:rPr>
      </w:pPr>
      <w:r w:rsidRPr="000028D1">
        <w:rPr>
          <w:rFonts w:ascii="Century Gothic" w:hAnsi="Century Gothic" w:cs="ArialMT"/>
        </w:rPr>
        <w:t xml:space="preserve">If closing at 4:30pm on the final day, </w:t>
      </w:r>
      <w:r w:rsidR="006E625D" w:rsidRPr="000028D1">
        <w:rPr>
          <w:rFonts w:ascii="Century Gothic" w:hAnsi="Century Gothic" w:cs="ArialMT"/>
        </w:rPr>
        <w:t xml:space="preserve">all staff must be on the same shift 7:45am – 4:30pm. </w:t>
      </w:r>
      <w:r w:rsidR="00577764" w:rsidRPr="000028D1">
        <w:rPr>
          <w:rFonts w:ascii="Century Gothic" w:hAnsi="Century Gothic" w:cs="ArialMT"/>
        </w:rPr>
        <w:t>Times vary from year to year, advance notice will be given</w:t>
      </w:r>
      <w:r w:rsidRPr="000028D1">
        <w:rPr>
          <w:rFonts w:ascii="Century Gothic" w:hAnsi="Century Gothic" w:cs="ArialMT"/>
        </w:rPr>
        <w:t>.</w:t>
      </w:r>
    </w:p>
    <w:p w:rsidR="006E625D" w:rsidRPr="00F3471F" w:rsidRDefault="006E625D" w:rsidP="000028D1">
      <w:pPr>
        <w:pStyle w:val="ListParagraph"/>
        <w:numPr>
          <w:ilvl w:val="0"/>
          <w:numId w:val="22"/>
        </w:numPr>
        <w:overflowPunct/>
        <w:ind w:right="-5"/>
        <w:jc w:val="both"/>
        <w:rPr>
          <w:rFonts w:ascii="Century Gothic" w:hAnsi="Century Gothic" w:cs="ArialMT"/>
          <w:kern w:val="1"/>
        </w:rPr>
      </w:pPr>
      <w:r w:rsidRPr="000028D1">
        <w:rPr>
          <w:rFonts w:ascii="Century Gothic" w:hAnsi="Century Gothic" w:cs="ArialMT"/>
        </w:rPr>
        <w:t xml:space="preserve">All </w:t>
      </w:r>
      <w:r w:rsidR="00F3471F">
        <w:rPr>
          <w:rFonts w:ascii="Century Gothic" w:hAnsi="Century Gothic" w:cs="ArialMT"/>
        </w:rPr>
        <w:t>festive</w:t>
      </w:r>
      <w:r w:rsidRPr="000028D1">
        <w:rPr>
          <w:rFonts w:ascii="Century Gothic" w:hAnsi="Century Gothic" w:cs="ArialMT"/>
        </w:rPr>
        <w:t xml:space="preserve"> decorations must be taken down, </w:t>
      </w:r>
      <w:r w:rsidR="002D406B" w:rsidRPr="000028D1">
        <w:rPr>
          <w:rFonts w:ascii="Century Gothic" w:hAnsi="Century Gothic" w:cs="ArialMT"/>
        </w:rPr>
        <w:t>and new January displays put up</w:t>
      </w:r>
      <w:r w:rsidRPr="000028D1">
        <w:rPr>
          <w:rFonts w:ascii="Century Gothic" w:hAnsi="Century Gothic" w:cs="ArialMT"/>
        </w:rPr>
        <w:t xml:space="preserve"> before the close.</w:t>
      </w:r>
    </w:p>
    <w:p w:rsidR="00F3471F" w:rsidRPr="000028D1" w:rsidRDefault="00F3471F" w:rsidP="000028D1">
      <w:pPr>
        <w:pStyle w:val="ListParagraph"/>
        <w:numPr>
          <w:ilvl w:val="0"/>
          <w:numId w:val="22"/>
        </w:numPr>
        <w:overflowPunct/>
        <w:ind w:right="-5"/>
        <w:jc w:val="both"/>
        <w:rPr>
          <w:rFonts w:ascii="Century Gothic" w:hAnsi="Century Gothic" w:cs="ArialMT"/>
          <w:kern w:val="1"/>
        </w:rPr>
      </w:pPr>
      <w:r>
        <w:rPr>
          <w:rFonts w:ascii="Century Gothic" w:hAnsi="Century Gothic" w:cs="ArialMT"/>
          <w:kern w:val="1"/>
        </w:rPr>
        <w:t>Live festive trees must be disposed of and not left in the car park or around the nursery.</w:t>
      </w:r>
    </w:p>
    <w:p w:rsidR="006E625D" w:rsidRPr="000028D1" w:rsidRDefault="006E625D" w:rsidP="000028D1">
      <w:pPr>
        <w:pStyle w:val="ListParagraph"/>
        <w:numPr>
          <w:ilvl w:val="0"/>
          <w:numId w:val="22"/>
        </w:numPr>
        <w:overflowPunct/>
        <w:ind w:right="-5"/>
        <w:jc w:val="both"/>
        <w:rPr>
          <w:rFonts w:ascii="Century Gothic" w:hAnsi="Century Gothic" w:cs="ArialMT"/>
          <w:kern w:val="1"/>
        </w:rPr>
      </w:pPr>
      <w:r w:rsidRPr="000028D1">
        <w:rPr>
          <w:rFonts w:ascii="Century Gothic" w:hAnsi="Century Gothic" w:cs="ArialMT"/>
        </w:rPr>
        <w:t>All toys and resources must be</w:t>
      </w:r>
      <w:r w:rsidR="002D406B" w:rsidRPr="000028D1">
        <w:rPr>
          <w:rFonts w:ascii="Century Gothic" w:hAnsi="Century Gothic" w:cs="ArialMT"/>
        </w:rPr>
        <w:t xml:space="preserve"> cleaned and washed thoroughly.</w:t>
      </w:r>
      <w:r w:rsidRPr="000028D1">
        <w:rPr>
          <w:rFonts w:ascii="Century Gothic" w:hAnsi="Century Gothic" w:cs="ArialMT"/>
        </w:rPr>
        <w:t xml:space="preserve"> this should be started on the Monday of the last week </w:t>
      </w:r>
    </w:p>
    <w:p w:rsidR="00F3471F" w:rsidRPr="00F3471F" w:rsidRDefault="006E625D" w:rsidP="000028D1">
      <w:pPr>
        <w:pStyle w:val="ListParagraph"/>
        <w:numPr>
          <w:ilvl w:val="0"/>
          <w:numId w:val="22"/>
        </w:numPr>
        <w:overflowPunct/>
        <w:ind w:right="-5"/>
        <w:jc w:val="both"/>
        <w:rPr>
          <w:rFonts w:ascii="Century Gothic" w:hAnsi="Century Gothic" w:cs="ArialMT"/>
          <w:kern w:val="1"/>
        </w:rPr>
      </w:pPr>
      <w:r w:rsidRPr="000028D1">
        <w:rPr>
          <w:rFonts w:ascii="Century Gothic" w:hAnsi="Century Gothic" w:cs="ArialMT"/>
        </w:rPr>
        <w:t>Tea for all children must be given and mince pies for parents</w:t>
      </w:r>
      <w:r w:rsidR="00F3471F">
        <w:rPr>
          <w:rFonts w:ascii="Century Gothic" w:hAnsi="Century Gothic" w:cs="ArialMT"/>
        </w:rPr>
        <w:t xml:space="preserve"> must </w:t>
      </w:r>
      <w:r w:rsidRPr="000028D1">
        <w:rPr>
          <w:rFonts w:ascii="Century Gothic" w:hAnsi="Century Gothic" w:cs="ArialMT"/>
        </w:rPr>
        <w:t>ready for th</w:t>
      </w:r>
      <w:r w:rsidR="00F3471F">
        <w:rPr>
          <w:rFonts w:ascii="Century Gothic" w:hAnsi="Century Gothic" w:cs="ArialMT"/>
        </w:rPr>
        <w:t>e early</w:t>
      </w:r>
      <w:r w:rsidRPr="000028D1">
        <w:rPr>
          <w:rFonts w:ascii="Century Gothic" w:hAnsi="Century Gothic" w:cs="ArialMT"/>
        </w:rPr>
        <w:t xml:space="preserve"> close.</w:t>
      </w:r>
      <w:r w:rsidR="00577764" w:rsidRPr="000028D1">
        <w:rPr>
          <w:rFonts w:ascii="Century Gothic" w:hAnsi="Century Gothic" w:cs="ArialMT"/>
        </w:rPr>
        <w:t xml:space="preserve"> </w:t>
      </w:r>
    </w:p>
    <w:p w:rsidR="006E625D" w:rsidRPr="000028D1" w:rsidRDefault="00577764" w:rsidP="000028D1">
      <w:pPr>
        <w:pStyle w:val="ListParagraph"/>
        <w:numPr>
          <w:ilvl w:val="0"/>
          <w:numId w:val="22"/>
        </w:numPr>
        <w:overflowPunct/>
        <w:ind w:right="-5"/>
        <w:jc w:val="both"/>
        <w:rPr>
          <w:rFonts w:ascii="Century Gothic" w:hAnsi="Century Gothic" w:cs="ArialMT"/>
          <w:kern w:val="1"/>
        </w:rPr>
      </w:pPr>
      <w:r w:rsidRPr="000028D1">
        <w:rPr>
          <w:rFonts w:ascii="Century Gothic" w:hAnsi="Century Gothic" w:cs="ArialMT"/>
        </w:rPr>
        <w:t>Times vary from year to year, advance notice will be given</w:t>
      </w:r>
    </w:p>
    <w:p w:rsidR="006E625D" w:rsidRPr="000028D1" w:rsidRDefault="006E625D" w:rsidP="000028D1">
      <w:pPr>
        <w:pStyle w:val="ListParagraph"/>
        <w:numPr>
          <w:ilvl w:val="0"/>
          <w:numId w:val="22"/>
        </w:numPr>
        <w:overflowPunct/>
        <w:ind w:right="-5"/>
        <w:jc w:val="both"/>
        <w:rPr>
          <w:rFonts w:ascii="Century Gothic" w:hAnsi="Century Gothic" w:cs="ArialMT"/>
          <w:kern w:val="1"/>
        </w:rPr>
      </w:pPr>
      <w:r w:rsidRPr="000028D1">
        <w:rPr>
          <w:rFonts w:ascii="Century Gothic" w:hAnsi="Century Gothic" w:cs="ArialMT"/>
        </w:rPr>
        <w:t>Nursery must be left absolutely pristine and ready for children in the New Year</w:t>
      </w:r>
      <w:r w:rsidR="00250CFC">
        <w:rPr>
          <w:rFonts w:ascii="Century Gothic" w:hAnsi="Century Gothic" w:cs="ArialMT"/>
        </w:rPr>
        <w:t xml:space="preserve"> with fresh displays of children’s work.</w:t>
      </w:r>
    </w:p>
    <w:p w:rsidR="006E625D" w:rsidRPr="000028D1" w:rsidRDefault="006E625D" w:rsidP="000028D1">
      <w:pPr>
        <w:pStyle w:val="ListParagraph"/>
        <w:numPr>
          <w:ilvl w:val="0"/>
          <w:numId w:val="22"/>
        </w:numPr>
        <w:overflowPunct/>
        <w:ind w:right="-5"/>
        <w:jc w:val="both"/>
        <w:rPr>
          <w:rFonts w:ascii="Century Gothic" w:hAnsi="Century Gothic" w:cs="ArialMT"/>
          <w:kern w:val="1"/>
        </w:rPr>
      </w:pPr>
      <w:r w:rsidRPr="000028D1">
        <w:rPr>
          <w:rFonts w:ascii="Century Gothic" w:hAnsi="Century Gothic" w:cs="ArialMT"/>
        </w:rPr>
        <w:t xml:space="preserve">All furniture to be pulled out for </w:t>
      </w:r>
      <w:r w:rsidR="00250CFC">
        <w:rPr>
          <w:rFonts w:ascii="Century Gothic" w:hAnsi="Century Gothic" w:cs="ArialMT"/>
        </w:rPr>
        <w:t xml:space="preserve">deep </w:t>
      </w:r>
      <w:r w:rsidR="00873A8F" w:rsidRPr="000028D1">
        <w:rPr>
          <w:rFonts w:ascii="Century Gothic" w:hAnsi="Century Gothic" w:cs="ArialMT"/>
        </w:rPr>
        <w:t xml:space="preserve">contract </w:t>
      </w:r>
      <w:r w:rsidRPr="000028D1">
        <w:rPr>
          <w:rFonts w:ascii="Century Gothic" w:hAnsi="Century Gothic" w:cs="ArialMT"/>
        </w:rPr>
        <w:t xml:space="preserve">cleaning </w:t>
      </w:r>
    </w:p>
    <w:p w:rsidR="006E625D" w:rsidRPr="000028D1" w:rsidRDefault="006E625D" w:rsidP="000028D1">
      <w:pPr>
        <w:pStyle w:val="ListParagraph"/>
        <w:numPr>
          <w:ilvl w:val="0"/>
          <w:numId w:val="22"/>
        </w:numPr>
        <w:overflowPunct/>
        <w:ind w:right="-5"/>
        <w:jc w:val="both"/>
        <w:rPr>
          <w:rFonts w:ascii="Century Gothic" w:hAnsi="Century Gothic" w:cs="ArialMT"/>
          <w:kern w:val="1"/>
        </w:rPr>
      </w:pPr>
      <w:r w:rsidRPr="000028D1">
        <w:rPr>
          <w:rFonts w:ascii="Century Gothic" w:hAnsi="Century Gothic" w:cs="ArialMT"/>
        </w:rPr>
        <w:t>New children in Jan</w:t>
      </w:r>
      <w:r w:rsidR="002D406B" w:rsidRPr="000028D1">
        <w:rPr>
          <w:rFonts w:ascii="Century Gothic" w:hAnsi="Century Gothic" w:cs="ArialMT"/>
        </w:rPr>
        <w:t>uary</w:t>
      </w:r>
      <w:r w:rsidRPr="000028D1">
        <w:rPr>
          <w:rFonts w:ascii="Century Gothic" w:hAnsi="Century Gothic" w:cs="ArialMT"/>
        </w:rPr>
        <w:t xml:space="preserve"> to have pegs and trays ready, send welcome pack out before, so they can get the</w:t>
      </w:r>
      <w:r w:rsidR="00250CFC">
        <w:rPr>
          <w:rFonts w:ascii="Century Gothic" w:hAnsi="Century Gothic" w:cs="ArialMT"/>
        </w:rPr>
        <w:t xml:space="preserve"> invoices</w:t>
      </w:r>
      <w:r w:rsidRPr="000028D1">
        <w:rPr>
          <w:rFonts w:ascii="Century Gothic" w:hAnsi="Century Gothic" w:cs="ArialMT"/>
        </w:rPr>
        <w:t xml:space="preserve"> settled and ensure standing orders are set up.</w:t>
      </w:r>
    </w:p>
    <w:p w:rsidR="002D406B" w:rsidRPr="000028D1" w:rsidRDefault="002D406B" w:rsidP="000028D1">
      <w:pPr>
        <w:pStyle w:val="ListParagraph"/>
        <w:numPr>
          <w:ilvl w:val="0"/>
          <w:numId w:val="22"/>
        </w:numPr>
        <w:overflowPunct/>
        <w:ind w:right="-5"/>
        <w:jc w:val="both"/>
        <w:rPr>
          <w:rFonts w:ascii="Century Gothic" w:hAnsi="Century Gothic" w:cs="ArialMT"/>
          <w:kern w:val="1"/>
        </w:rPr>
      </w:pPr>
      <w:r w:rsidRPr="000028D1">
        <w:rPr>
          <w:rFonts w:ascii="Century Gothic" w:hAnsi="Century Gothic" w:cs="ArialMT"/>
        </w:rPr>
        <w:t xml:space="preserve">Check </w:t>
      </w:r>
      <w:r w:rsidR="006E625D" w:rsidRPr="000028D1">
        <w:rPr>
          <w:rFonts w:ascii="Century Gothic" w:hAnsi="Century Gothic" w:cs="ArialMT"/>
        </w:rPr>
        <w:t xml:space="preserve">all plug sockets, ensure everything is switched off properly and not on standby. </w:t>
      </w:r>
    </w:p>
    <w:p w:rsidR="002D406B" w:rsidRPr="00250CFC" w:rsidRDefault="006E625D" w:rsidP="000028D1">
      <w:pPr>
        <w:pStyle w:val="ListParagraph"/>
        <w:numPr>
          <w:ilvl w:val="0"/>
          <w:numId w:val="22"/>
        </w:numPr>
        <w:overflowPunct/>
        <w:ind w:right="-5"/>
        <w:jc w:val="both"/>
        <w:rPr>
          <w:rFonts w:ascii="Century Gothic" w:hAnsi="Century Gothic" w:cs="ArialMT"/>
          <w:kern w:val="1"/>
        </w:rPr>
      </w:pPr>
      <w:r w:rsidRPr="000028D1">
        <w:rPr>
          <w:rFonts w:ascii="Century Gothic" w:hAnsi="Century Gothic" w:cs="ArialMT"/>
        </w:rPr>
        <w:t xml:space="preserve">Check all windows are securely locked and nothing will fall and set off alarm. </w:t>
      </w:r>
    </w:p>
    <w:p w:rsidR="00250CFC" w:rsidRPr="000028D1" w:rsidRDefault="00250CFC" w:rsidP="000028D1">
      <w:pPr>
        <w:pStyle w:val="ListParagraph"/>
        <w:numPr>
          <w:ilvl w:val="0"/>
          <w:numId w:val="22"/>
        </w:numPr>
        <w:overflowPunct/>
        <w:ind w:right="-5"/>
        <w:jc w:val="both"/>
        <w:rPr>
          <w:rFonts w:ascii="Century Gothic" w:hAnsi="Century Gothic" w:cs="ArialMT"/>
          <w:kern w:val="1"/>
        </w:rPr>
      </w:pPr>
      <w:r>
        <w:rPr>
          <w:rFonts w:ascii="Century Gothic" w:hAnsi="Century Gothic" w:cs="ArialMT"/>
          <w:kern w:val="1"/>
        </w:rPr>
        <w:t>All small appliances must be unplugged.</w:t>
      </w:r>
    </w:p>
    <w:p w:rsidR="006E625D" w:rsidRPr="000028D1" w:rsidRDefault="006E625D" w:rsidP="000028D1">
      <w:pPr>
        <w:pStyle w:val="ListParagraph"/>
        <w:numPr>
          <w:ilvl w:val="0"/>
          <w:numId w:val="22"/>
        </w:numPr>
        <w:overflowPunct/>
        <w:ind w:right="-5"/>
        <w:jc w:val="both"/>
        <w:rPr>
          <w:rFonts w:ascii="Century Gothic" w:hAnsi="Century Gothic" w:cs="ArialMT"/>
          <w:kern w:val="1"/>
        </w:rPr>
      </w:pPr>
      <w:r w:rsidRPr="000028D1">
        <w:rPr>
          <w:rFonts w:ascii="Century Gothic" w:hAnsi="Century Gothic" w:cs="ArialMT"/>
        </w:rPr>
        <w:t xml:space="preserve">All doors must be locked properly even if the cleaner is already present (barring the front door). </w:t>
      </w:r>
    </w:p>
    <w:p w:rsidR="006E625D" w:rsidRPr="000028D1" w:rsidRDefault="006E625D" w:rsidP="000028D1">
      <w:pPr>
        <w:pStyle w:val="ListParagraph"/>
        <w:numPr>
          <w:ilvl w:val="0"/>
          <w:numId w:val="22"/>
        </w:numPr>
        <w:overflowPunct/>
        <w:ind w:right="-5"/>
        <w:jc w:val="both"/>
        <w:rPr>
          <w:rFonts w:ascii="Century Gothic" w:hAnsi="Century Gothic" w:cs="ArialMT"/>
          <w:kern w:val="1"/>
        </w:rPr>
      </w:pPr>
      <w:r w:rsidRPr="000028D1">
        <w:rPr>
          <w:rFonts w:ascii="Century Gothic" w:hAnsi="Century Gothic" w:cs="ArialMT"/>
        </w:rPr>
        <w:t>The central heating must be switched on a low setting, not off</w:t>
      </w:r>
      <w:r w:rsidR="002D406B" w:rsidRPr="000028D1">
        <w:rPr>
          <w:rFonts w:ascii="Century Gothic" w:hAnsi="Century Gothic" w:cs="ArialMT"/>
        </w:rPr>
        <w:t>.</w:t>
      </w:r>
    </w:p>
    <w:p w:rsidR="006E625D" w:rsidRPr="000028D1" w:rsidRDefault="006E625D" w:rsidP="000028D1">
      <w:pPr>
        <w:pStyle w:val="ListParagraph"/>
        <w:numPr>
          <w:ilvl w:val="0"/>
          <w:numId w:val="22"/>
        </w:numPr>
        <w:overflowPunct/>
        <w:ind w:right="-5"/>
        <w:jc w:val="both"/>
        <w:rPr>
          <w:rFonts w:ascii="Century Gothic" w:hAnsi="Century Gothic" w:cs="ArialMT"/>
          <w:kern w:val="1"/>
        </w:rPr>
      </w:pPr>
      <w:r w:rsidRPr="000028D1">
        <w:rPr>
          <w:rFonts w:ascii="Century Gothic" w:hAnsi="Century Gothic" w:cs="ArialMT"/>
        </w:rPr>
        <w:t xml:space="preserve">During the last week have a clear out of coats and shoes from the staff </w:t>
      </w:r>
      <w:r w:rsidR="0035667B" w:rsidRPr="000028D1">
        <w:rPr>
          <w:rFonts w:ascii="Century Gothic" w:hAnsi="Century Gothic" w:cs="ArialMT"/>
        </w:rPr>
        <w:t>room;</w:t>
      </w:r>
      <w:r w:rsidRPr="000028D1">
        <w:rPr>
          <w:rFonts w:ascii="Century Gothic" w:hAnsi="Century Gothic" w:cs="ArialMT"/>
        </w:rPr>
        <w:t xml:space="preserve"> inform staff anything left over Christmas will be cleared out. </w:t>
      </w:r>
    </w:p>
    <w:p w:rsidR="006E625D" w:rsidRPr="000028D1" w:rsidRDefault="006E625D" w:rsidP="000028D1">
      <w:pPr>
        <w:pStyle w:val="ListParagraph"/>
        <w:numPr>
          <w:ilvl w:val="0"/>
          <w:numId w:val="22"/>
        </w:numPr>
        <w:overflowPunct/>
        <w:ind w:right="-5"/>
        <w:jc w:val="both"/>
        <w:rPr>
          <w:rFonts w:ascii="Century Gothic" w:hAnsi="Century Gothic" w:cs="ArialMT"/>
          <w:kern w:val="1"/>
        </w:rPr>
      </w:pPr>
      <w:r w:rsidRPr="000028D1">
        <w:rPr>
          <w:rFonts w:ascii="Century Gothic" w:hAnsi="Century Gothic" w:cs="ArialMT"/>
        </w:rPr>
        <w:t xml:space="preserve">Ask parents to take everything home from pegs </w:t>
      </w:r>
    </w:p>
    <w:p w:rsidR="006E625D" w:rsidRPr="000028D1" w:rsidRDefault="006E625D" w:rsidP="000028D1">
      <w:pPr>
        <w:pStyle w:val="ListParagraph"/>
        <w:numPr>
          <w:ilvl w:val="0"/>
          <w:numId w:val="22"/>
        </w:numPr>
        <w:overflowPunct/>
        <w:ind w:right="-5"/>
        <w:jc w:val="both"/>
        <w:rPr>
          <w:rFonts w:ascii="Century Gothic" w:hAnsi="Century Gothic" w:cs="ArialMT"/>
          <w:kern w:val="1"/>
        </w:rPr>
      </w:pPr>
      <w:r w:rsidRPr="000028D1">
        <w:rPr>
          <w:rFonts w:ascii="Century Gothic" w:hAnsi="Century Gothic" w:cs="ArialMT"/>
        </w:rPr>
        <w:t xml:space="preserve">Ensure all nursery washing is </w:t>
      </w:r>
      <w:r w:rsidR="002D406B" w:rsidRPr="000028D1">
        <w:rPr>
          <w:rFonts w:ascii="Century Gothic" w:hAnsi="Century Gothic" w:cs="ArialMT"/>
        </w:rPr>
        <w:t>fully completed.  W</w:t>
      </w:r>
      <w:r w:rsidRPr="000028D1">
        <w:rPr>
          <w:rFonts w:ascii="Century Gothic" w:hAnsi="Century Gothic" w:cs="ArialMT"/>
        </w:rPr>
        <w:t>ashing must not be left in driers</w:t>
      </w:r>
      <w:r w:rsidR="002D406B" w:rsidRPr="000028D1">
        <w:rPr>
          <w:rFonts w:ascii="Century Gothic" w:hAnsi="Century Gothic" w:cs="ArialMT"/>
        </w:rPr>
        <w:t xml:space="preserve"> or hung out to dry.</w:t>
      </w:r>
    </w:p>
    <w:p w:rsidR="002D406B" w:rsidRPr="000028D1" w:rsidRDefault="002D406B" w:rsidP="000028D1">
      <w:pPr>
        <w:pStyle w:val="ListParagraph"/>
        <w:numPr>
          <w:ilvl w:val="0"/>
          <w:numId w:val="22"/>
        </w:numPr>
        <w:overflowPunct/>
        <w:ind w:right="-5"/>
        <w:jc w:val="both"/>
        <w:rPr>
          <w:rFonts w:ascii="Century Gothic" w:hAnsi="Century Gothic" w:cs="ArialMT"/>
          <w:kern w:val="1"/>
        </w:rPr>
      </w:pPr>
      <w:r w:rsidRPr="000028D1">
        <w:rPr>
          <w:rFonts w:ascii="Century Gothic" w:hAnsi="Century Gothic" w:cs="ArialMT"/>
        </w:rPr>
        <w:t>Inform all refuse collections of nursery closure dates.</w:t>
      </w:r>
    </w:p>
    <w:p w:rsidR="002D406B" w:rsidRPr="000028D1" w:rsidRDefault="002D406B" w:rsidP="000028D1">
      <w:pPr>
        <w:pStyle w:val="ListParagraph"/>
        <w:numPr>
          <w:ilvl w:val="0"/>
          <w:numId w:val="22"/>
        </w:numPr>
        <w:overflowPunct/>
        <w:ind w:right="-5"/>
        <w:jc w:val="both"/>
        <w:rPr>
          <w:rFonts w:ascii="Century Gothic" w:hAnsi="Century Gothic" w:cs="ArialMT"/>
          <w:kern w:val="1"/>
        </w:rPr>
      </w:pPr>
      <w:r w:rsidRPr="000028D1">
        <w:rPr>
          <w:rFonts w:ascii="Century Gothic" w:hAnsi="Century Gothic" w:cs="ArialMT"/>
        </w:rPr>
        <w:t>Ensure cleaning company are aware of deep clean duties to take place whilst nursery is closed</w:t>
      </w:r>
      <w:r w:rsidR="00250CFC">
        <w:rPr>
          <w:rFonts w:ascii="Century Gothic" w:hAnsi="Century Gothic" w:cs="ArialMT"/>
        </w:rPr>
        <w:t xml:space="preserve"> with a clear list by email.</w:t>
      </w:r>
    </w:p>
    <w:p w:rsidR="00250CFC" w:rsidRPr="00250CFC" w:rsidRDefault="0095438F" w:rsidP="00250CFC">
      <w:pPr>
        <w:pStyle w:val="ListParagraph"/>
        <w:numPr>
          <w:ilvl w:val="0"/>
          <w:numId w:val="22"/>
        </w:numPr>
        <w:overflowPunct/>
        <w:ind w:right="-5"/>
        <w:jc w:val="both"/>
        <w:rPr>
          <w:rFonts w:ascii="Century Gothic" w:hAnsi="Century Gothic" w:cs="ArialMT"/>
          <w:b/>
          <w:bCs/>
        </w:rPr>
      </w:pPr>
      <w:r w:rsidRPr="000028D1">
        <w:rPr>
          <w:rFonts w:ascii="Century Gothic" w:hAnsi="Century Gothic" w:cs="ArialMT"/>
        </w:rPr>
        <w:t xml:space="preserve">January newsletter must be completed and emailed to </w:t>
      </w:r>
      <w:r w:rsidR="0035667B" w:rsidRPr="000028D1">
        <w:rPr>
          <w:rFonts w:ascii="Century Gothic" w:hAnsi="Century Gothic" w:cs="ArialMT"/>
        </w:rPr>
        <w:t xml:space="preserve">Company Director </w:t>
      </w:r>
      <w:r w:rsidRPr="000028D1">
        <w:rPr>
          <w:rFonts w:ascii="Century Gothic" w:hAnsi="Century Gothic" w:cs="ArialMT"/>
        </w:rPr>
        <w:t>at least two days before closure</w:t>
      </w:r>
      <w:r w:rsidR="00250CFC">
        <w:rPr>
          <w:rFonts w:ascii="Century Gothic" w:hAnsi="Century Gothic" w:cs="ArialMT"/>
        </w:rPr>
        <w:t>.</w:t>
      </w:r>
    </w:p>
    <w:p w:rsidR="00250CFC" w:rsidRPr="00250CFC" w:rsidRDefault="00250CFC" w:rsidP="00250CFC">
      <w:pPr>
        <w:pStyle w:val="ListParagraph"/>
        <w:numPr>
          <w:ilvl w:val="0"/>
          <w:numId w:val="22"/>
        </w:numPr>
        <w:overflowPunct/>
        <w:ind w:right="-5"/>
        <w:jc w:val="both"/>
        <w:rPr>
          <w:rFonts w:ascii="Century Gothic" w:hAnsi="Century Gothic" w:cs="ArialMT"/>
          <w:b/>
          <w:bCs/>
        </w:rPr>
      </w:pPr>
      <w:r>
        <w:rPr>
          <w:rFonts w:ascii="Century Gothic" w:hAnsi="Century Gothic" w:cs="ArialMT"/>
        </w:rPr>
        <w:t xml:space="preserve">Central heating </w:t>
      </w:r>
      <w:r w:rsidR="006A027B">
        <w:rPr>
          <w:rFonts w:ascii="Century Gothic" w:hAnsi="Century Gothic" w:cs="ArialMT"/>
          <w:b/>
        </w:rPr>
        <w:t xml:space="preserve">must </w:t>
      </w:r>
      <w:r>
        <w:rPr>
          <w:rFonts w:ascii="Century Gothic" w:hAnsi="Century Gothic" w:cs="ArialMT"/>
        </w:rPr>
        <w:t>be turned down to minimum</w:t>
      </w:r>
      <w:r w:rsidR="0095438F" w:rsidRPr="000028D1">
        <w:rPr>
          <w:rFonts w:ascii="Century Gothic" w:hAnsi="Century Gothic" w:cs="ArialMT"/>
        </w:rPr>
        <w:t xml:space="preserve">. </w:t>
      </w:r>
    </w:p>
    <w:p w:rsidR="00250CFC" w:rsidRPr="00250CFC" w:rsidRDefault="00250CFC" w:rsidP="00250CFC">
      <w:pPr>
        <w:pStyle w:val="ListParagraph"/>
        <w:overflowPunct/>
        <w:ind w:right="-5"/>
        <w:jc w:val="both"/>
        <w:rPr>
          <w:rFonts w:ascii="Century Gothic" w:hAnsi="Century Gothic" w:cs="ArialMT"/>
          <w:b/>
          <w:bCs/>
        </w:rPr>
      </w:pPr>
    </w:p>
    <w:p w:rsidR="00250CFC" w:rsidRDefault="00250CFC" w:rsidP="00B17455">
      <w:pPr>
        <w:ind w:right="-5"/>
        <w:jc w:val="both"/>
        <w:rPr>
          <w:rFonts w:ascii="Century Gothic" w:hAnsi="Century Gothic" w:cs="ArialMT"/>
          <w:b/>
          <w:bCs/>
        </w:rPr>
      </w:pPr>
      <w:r>
        <w:rPr>
          <w:rFonts w:ascii="Century Gothic" w:hAnsi="Century Gothic" w:cs="ArialMT"/>
          <w:b/>
          <w:bCs/>
        </w:rPr>
        <w:t>Section 4:</w:t>
      </w:r>
    </w:p>
    <w:p w:rsidR="00250CFC" w:rsidRPr="00250CFC" w:rsidRDefault="00250CFC" w:rsidP="00B17455">
      <w:pPr>
        <w:ind w:right="-5"/>
        <w:jc w:val="both"/>
        <w:rPr>
          <w:rFonts w:ascii="Century Gothic" w:hAnsi="Century Gothic" w:cs="ArialMT"/>
          <w:b/>
          <w:bCs/>
        </w:rPr>
      </w:pPr>
      <w:r w:rsidRPr="00250CFC">
        <w:rPr>
          <w:rFonts w:ascii="Century Gothic" w:hAnsi="Century Gothic"/>
          <w:b/>
        </w:rPr>
        <w:t>How do we manage the end of financial year on 31</w:t>
      </w:r>
      <w:r w:rsidRPr="00250CFC">
        <w:rPr>
          <w:rFonts w:ascii="Century Gothic" w:hAnsi="Century Gothic"/>
          <w:b/>
          <w:vertAlign w:val="superscript"/>
        </w:rPr>
        <w:t>st</w:t>
      </w:r>
      <w:r w:rsidRPr="00250CFC">
        <w:rPr>
          <w:rFonts w:ascii="Century Gothic" w:hAnsi="Century Gothic"/>
          <w:b/>
        </w:rPr>
        <w:t xml:space="preserve"> May or the last working day in May?</w:t>
      </w:r>
    </w:p>
    <w:p w:rsidR="00EC5A30" w:rsidRPr="00250CFC" w:rsidRDefault="00250CFC" w:rsidP="00250CFC">
      <w:pPr>
        <w:ind w:right="-5"/>
        <w:jc w:val="both"/>
        <w:rPr>
          <w:rFonts w:ascii="Century Gothic" w:hAnsi="Century Gothic" w:cs="ArialMT"/>
          <w:bCs/>
        </w:rPr>
      </w:pPr>
      <w:r w:rsidRPr="00250CFC">
        <w:rPr>
          <w:rFonts w:ascii="Century Gothic" w:hAnsi="Century Gothic" w:cs="ArialMT"/>
          <w:bCs/>
        </w:rPr>
        <w:t>T</w:t>
      </w:r>
      <w:r w:rsidR="00B0437B" w:rsidRPr="00250CFC">
        <w:rPr>
          <w:rFonts w:ascii="Century Gothic" w:hAnsi="Century Gothic" w:cs="ArialMT"/>
          <w:bCs/>
        </w:rPr>
        <w:t>h</w:t>
      </w:r>
      <w:r w:rsidR="00B0437B" w:rsidRPr="00BA357B">
        <w:rPr>
          <w:rFonts w:ascii="Century Gothic" w:hAnsi="Century Gothic" w:cs="ArialMT"/>
          <w:bCs/>
        </w:rPr>
        <w:t xml:space="preserve">e </w:t>
      </w:r>
      <w:r>
        <w:rPr>
          <w:rFonts w:ascii="Century Gothic" w:hAnsi="Century Gothic" w:cs="ArialMT"/>
          <w:bCs/>
        </w:rPr>
        <w:t>N</w:t>
      </w:r>
      <w:r w:rsidR="00B0437B" w:rsidRPr="00BA357B">
        <w:rPr>
          <w:rFonts w:ascii="Century Gothic" w:hAnsi="Century Gothic" w:cs="ArialMT"/>
          <w:bCs/>
        </w:rPr>
        <w:t>ursery financial year runs from</w:t>
      </w:r>
      <w:r>
        <w:rPr>
          <w:rFonts w:ascii="Century Gothic" w:hAnsi="Century Gothic" w:cs="ArialMT"/>
          <w:bCs/>
        </w:rPr>
        <w:t xml:space="preserve"> </w:t>
      </w:r>
      <w:r w:rsidR="00EC5A30" w:rsidRPr="00BA357B">
        <w:rPr>
          <w:rFonts w:ascii="Century Gothic" w:hAnsi="Century Gothic" w:cs="ArialMT"/>
          <w:bCs/>
        </w:rPr>
        <w:t>1</w:t>
      </w:r>
      <w:r w:rsidR="00EC5A30" w:rsidRPr="00BA357B">
        <w:rPr>
          <w:rFonts w:ascii="Century Gothic" w:hAnsi="Century Gothic" w:cs="ArialMT"/>
          <w:bCs/>
          <w:vertAlign w:val="superscript"/>
        </w:rPr>
        <w:t>st</w:t>
      </w:r>
      <w:r w:rsidR="00EC5A30" w:rsidRPr="00BA357B">
        <w:rPr>
          <w:rFonts w:ascii="Century Gothic" w:hAnsi="Century Gothic" w:cs="ArialMT"/>
          <w:bCs/>
        </w:rPr>
        <w:t xml:space="preserve"> June</w:t>
      </w:r>
      <w:r>
        <w:rPr>
          <w:rFonts w:ascii="Century Gothic" w:hAnsi="Century Gothic" w:cs="ArialMT"/>
          <w:bCs/>
        </w:rPr>
        <w:t xml:space="preserve"> to the </w:t>
      </w:r>
      <w:r w:rsidRPr="00BA357B">
        <w:rPr>
          <w:rFonts w:ascii="Century Gothic" w:hAnsi="Century Gothic" w:cs="ArialMT"/>
          <w:bCs/>
        </w:rPr>
        <w:t>31</w:t>
      </w:r>
      <w:r w:rsidRPr="00BA357B">
        <w:rPr>
          <w:rFonts w:ascii="Century Gothic" w:hAnsi="Century Gothic" w:cs="ArialMT"/>
          <w:bCs/>
          <w:vertAlign w:val="superscript"/>
        </w:rPr>
        <w:t>st</w:t>
      </w:r>
      <w:r w:rsidRPr="00BA357B">
        <w:rPr>
          <w:rFonts w:ascii="Century Gothic" w:hAnsi="Century Gothic" w:cs="ArialMT"/>
          <w:bCs/>
        </w:rPr>
        <w:t xml:space="preserve"> May</w:t>
      </w:r>
      <w:r>
        <w:rPr>
          <w:rFonts w:ascii="Century Gothic" w:hAnsi="Century Gothic" w:cs="ArialMT"/>
          <w:bCs/>
        </w:rPr>
        <w:t>. If the 31</w:t>
      </w:r>
      <w:r w:rsidRPr="00250CFC">
        <w:rPr>
          <w:rFonts w:ascii="Century Gothic" w:hAnsi="Century Gothic" w:cs="ArialMT"/>
          <w:bCs/>
          <w:vertAlign w:val="superscript"/>
        </w:rPr>
        <w:t>st</w:t>
      </w:r>
      <w:r>
        <w:rPr>
          <w:rFonts w:ascii="Century Gothic" w:hAnsi="Century Gothic" w:cs="ArialMT"/>
          <w:bCs/>
        </w:rPr>
        <w:t xml:space="preserve"> May falls at the weekend, the last working day of the year is the end of the year. If the 1</w:t>
      </w:r>
      <w:r w:rsidRPr="00250CFC">
        <w:rPr>
          <w:rFonts w:ascii="Century Gothic" w:hAnsi="Century Gothic" w:cs="ArialMT"/>
          <w:bCs/>
          <w:vertAlign w:val="superscript"/>
        </w:rPr>
        <w:t>st</w:t>
      </w:r>
      <w:r>
        <w:rPr>
          <w:rFonts w:ascii="Century Gothic" w:hAnsi="Century Gothic" w:cs="ArialMT"/>
          <w:bCs/>
        </w:rPr>
        <w:t xml:space="preserve"> June is a weekend, the new year starts  </w:t>
      </w:r>
      <w:r w:rsidR="00065358" w:rsidRPr="00BA357B">
        <w:rPr>
          <w:rFonts w:ascii="Century Gothic" w:hAnsi="Century Gothic"/>
        </w:rPr>
        <w:t xml:space="preserve">Nursery Managers must set aside time in the run up to the end of May to ensure all of the tasks below are completed in full. </w:t>
      </w:r>
      <w:r w:rsidR="00EC5A30" w:rsidRPr="00BA357B">
        <w:rPr>
          <w:rFonts w:ascii="Century Gothic" w:hAnsi="Century Gothic"/>
        </w:rPr>
        <w:t xml:space="preserve">The </w:t>
      </w:r>
      <w:r>
        <w:rPr>
          <w:rFonts w:ascii="Century Gothic" w:hAnsi="Century Gothic"/>
        </w:rPr>
        <w:t>actions on the Management Schedule</w:t>
      </w:r>
      <w:r w:rsidR="00EC5A30" w:rsidRPr="00BA357B">
        <w:rPr>
          <w:rFonts w:ascii="Century Gothic" w:hAnsi="Century Gothic"/>
        </w:rPr>
        <w:t xml:space="preserve"> will be required </w:t>
      </w:r>
      <w:r w:rsidR="00065358" w:rsidRPr="00BA357B">
        <w:rPr>
          <w:rFonts w:ascii="Century Gothic" w:hAnsi="Century Gothic"/>
        </w:rPr>
        <w:t xml:space="preserve">to be completed as usual, although some may need to be brought forward slightly to ensure full completion. </w:t>
      </w:r>
      <w:r w:rsidR="00EC5A30" w:rsidRPr="00BA357B">
        <w:rPr>
          <w:rFonts w:ascii="Century Gothic" w:hAnsi="Century Gothic"/>
        </w:rPr>
        <w:t xml:space="preserve">The </w:t>
      </w:r>
      <w:r>
        <w:rPr>
          <w:rFonts w:ascii="Century Gothic" w:hAnsi="Century Gothic"/>
        </w:rPr>
        <w:t>e</w:t>
      </w:r>
      <w:r w:rsidR="00065358" w:rsidRPr="00BA357B">
        <w:rPr>
          <w:rFonts w:ascii="Century Gothic" w:hAnsi="Century Gothic"/>
        </w:rPr>
        <w:t xml:space="preserve">nd of </w:t>
      </w:r>
      <w:r>
        <w:rPr>
          <w:rFonts w:ascii="Century Gothic" w:hAnsi="Century Gothic"/>
        </w:rPr>
        <w:t>y</w:t>
      </w:r>
      <w:r w:rsidR="00065358" w:rsidRPr="00BA357B">
        <w:rPr>
          <w:rFonts w:ascii="Century Gothic" w:hAnsi="Century Gothic"/>
        </w:rPr>
        <w:t>ear tasks</w:t>
      </w:r>
      <w:r w:rsidR="00EC5A30" w:rsidRPr="00BA357B">
        <w:rPr>
          <w:rFonts w:ascii="Century Gothic" w:hAnsi="Century Gothic"/>
        </w:rPr>
        <w:t xml:space="preserve"> are below in date order. </w:t>
      </w:r>
      <w:r w:rsidR="00065358" w:rsidRPr="00BA357B">
        <w:rPr>
          <w:rFonts w:ascii="Century Gothic" w:hAnsi="Century Gothic"/>
        </w:rPr>
        <w:t>Tasks</w:t>
      </w:r>
      <w:r w:rsidR="00EC5A30" w:rsidRPr="00BA357B">
        <w:rPr>
          <w:rFonts w:ascii="Century Gothic" w:hAnsi="Century Gothic"/>
        </w:rPr>
        <w:t xml:space="preserve"> must be completed on the specific date or </w:t>
      </w:r>
      <w:r w:rsidR="00065358" w:rsidRPr="00BA357B">
        <w:rPr>
          <w:rFonts w:ascii="Century Gothic" w:hAnsi="Century Gothic"/>
        </w:rPr>
        <w:t xml:space="preserve">last </w:t>
      </w:r>
      <w:r w:rsidR="00EC5A30" w:rsidRPr="00BA357B">
        <w:rPr>
          <w:rFonts w:ascii="Century Gothic" w:hAnsi="Century Gothic"/>
        </w:rPr>
        <w:t>working day before. Where an open window of several dates is given they must be completed within the dates given.</w:t>
      </w:r>
      <w:r w:rsidR="00065358" w:rsidRPr="00BA357B">
        <w:rPr>
          <w:rFonts w:ascii="Century Gothic" w:hAnsi="Century Gothic"/>
        </w:rPr>
        <w:t xml:space="preserve"> Managers absent for the specified dates due to annual leave must ensure that the tasks are completed before leave.</w:t>
      </w:r>
    </w:p>
    <w:p w:rsidR="00065358" w:rsidRPr="00BA357B" w:rsidRDefault="00065358" w:rsidP="00B17455">
      <w:pPr>
        <w:jc w:val="both"/>
        <w:rPr>
          <w:rFonts w:ascii="Century Gothic" w:hAnsi="Century Gothic"/>
        </w:rPr>
      </w:pPr>
    </w:p>
    <w:p w:rsidR="00D8159C" w:rsidRPr="00BA357B" w:rsidRDefault="00250CFC" w:rsidP="00D8159C">
      <w:pPr>
        <w:widowControl/>
        <w:tabs>
          <w:tab w:val="left" w:pos="220"/>
        </w:tabs>
        <w:overflowPunct/>
        <w:autoSpaceDE/>
        <w:autoSpaceDN/>
        <w:adjustRightInd/>
        <w:jc w:val="both"/>
        <w:rPr>
          <w:rFonts w:ascii="Century Gothic" w:hAnsi="Century Gothic"/>
          <w:b/>
        </w:rPr>
      </w:pPr>
      <w:r>
        <w:rPr>
          <w:rFonts w:ascii="Century Gothic" w:hAnsi="Century Gothic"/>
          <w:b/>
        </w:rPr>
        <w:t xml:space="preserve">What tasks are required for </w:t>
      </w:r>
      <w:r w:rsidR="00AF568B">
        <w:rPr>
          <w:rFonts w:ascii="Century Gothic" w:hAnsi="Century Gothic"/>
          <w:b/>
        </w:rPr>
        <w:t>end-of-year</w:t>
      </w:r>
      <w:r w:rsidR="00D8159C" w:rsidRPr="00BA357B">
        <w:rPr>
          <w:rFonts w:ascii="Century Gothic" w:hAnsi="Century Gothic"/>
          <w:b/>
        </w:rPr>
        <w:t xml:space="preserve"> paperwork</w:t>
      </w:r>
      <w:r>
        <w:rPr>
          <w:rFonts w:ascii="Century Gothic" w:hAnsi="Century Gothic"/>
          <w:b/>
        </w:rPr>
        <w:t xml:space="preserve"> and what documents are required by head office?</w:t>
      </w:r>
    </w:p>
    <w:p w:rsidR="00EC5A30" w:rsidRPr="00BA357B" w:rsidRDefault="00EC5A30" w:rsidP="00250CFC">
      <w:pPr>
        <w:widowControl/>
        <w:tabs>
          <w:tab w:val="left" w:pos="220"/>
        </w:tabs>
        <w:overflowPunct/>
        <w:autoSpaceDE/>
        <w:autoSpaceDN/>
        <w:adjustRightInd/>
        <w:jc w:val="both"/>
        <w:rPr>
          <w:rFonts w:ascii="Century Gothic" w:hAnsi="Century Gothic"/>
        </w:rPr>
      </w:pPr>
      <w:r w:rsidRPr="00BA357B">
        <w:rPr>
          <w:rFonts w:ascii="Century Gothic" w:hAnsi="Century Gothic"/>
        </w:rPr>
        <w:t>There are a number of tasks that need to be c</w:t>
      </w:r>
      <w:r w:rsidR="00D8159C" w:rsidRPr="00BA357B">
        <w:rPr>
          <w:rFonts w:ascii="Century Gothic" w:hAnsi="Century Gothic"/>
        </w:rPr>
        <w:t>ompiled</w:t>
      </w:r>
      <w:r w:rsidRPr="00BA357B">
        <w:rPr>
          <w:rFonts w:ascii="Century Gothic" w:hAnsi="Century Gothic"/>
        </w:rPr>
        <w:t xml:space="preserve"> on </w:t>
      </w:r>
      <w:r w:rsidR="00065358" w:rsidRPr="00BA357B">
        <w:rPr>
          <w:rFonts w:ascii="Century Gothic" w:hAnsi="Century Gothic"/>
        </w:rPr>
        <w:t>31</w:t>
      </w:r>
      <w:r w:rsidR="00065358" w:rsidRPr="00BA357B">
        <w:rPr>
          <w:rFonts w:ascii="Century Gothic" w:hAnsi="Century Gothic"/>
          <w:vertAlign w:val="superscript"/>
        </w:rPr>
        <w:t>st</w:t>
      </w:r>
      <w:r w:rsidR="00065358" w:rsidRPr="00BA357B">
        <w:rPr>
          <w:rFonts w:ascii="Century Gothic" w:hAnsi="Century Gothic"/>
        </w:rPr>
        <w:t xml:space="preserve"> May</w:t>
      </w:r>
      <w:r w:rsidRPr="00BA357B">
        <w:rPr>
          <w:rFonts w:ascii="Century Gothic" w:hAnsi="Century Gothic"/>
        </w:rPr>
        <w:t xml:space="preserve">. All these documents and papers below need </w:t>
      </w:r>
      <w:r w:rsidR="00D8159C" w:rsidRPr="00BA357B">
        <w:rPr>
          <w:rFonts w:ascii="Century Gothic" w:hAnsi="Century Gothic"/>
        </w:rPr>
        <w:t>to be included in the Year End p</w:t>
      </w:r>
      <w:r w:rsidRPr="00BA357B">
        <w:rPr>
          <w:rFonts w:ascii="Century Gothic" w:hAnsi="Century Gothic"/>
        </w:rPr>
        <w:t>ack</w:t>
      </w:r>
      <w:r w:rsidR="00D8159C" w:rsidRPr="00BA357B">
        <w:rPr>
          <w:rFonts w:ascii="Century Gothic" w:hAnsi="Century Gothic"/>
        </w:rPr>
        <w:t xml:space="preserve"> to be prepared for the Company Director. Print the chart below and use it to ensure all tasks are complete then place it in the Year End papers as a record</w:t>
      </w:r>
      <w:r w:rsidR="00250CFC">
        <w:rPr>
          <w:rFonts w:ascii="Century Gothic" w:hAnsi="Century Gothic"/>
        </w:rPr>
        <w:t>. Actions are:</w:t>
      </w:r>
    </w:p>
    <w:p w:rsidR="00EC5A30" w:rsidRPr="00BA357B" w:rsidRDefault="00D8159C" w:rsidP="00D8159C">
      <w:pPr>
        <w:pStyle w:val="ListParagraph"/>
        <w:numPr>
          <w:ilvl w:val="0"/>
          <w:numId w:val="20"/>
        </w:numPr>
        <w:jc w:val="both"/>
        <w:rPr>
          <w:rFonts w:ascii="Century Gothic" w:hAnsi="Century Gothic"/>
        </w:rPr>
      </w:pPr>
      <w:r w:rsidRPr="00BA357B">
        <w:rPr>
          <w:rFonts w:ascii="Century Gothic" w:hAnsi="Century Gothic"/>
        </w:rPr>
        <w:t xml:space="preserve">Petty cash - </w:t>
      </w:r>
      <w:r w:rsidR="00EC5A30" w:rsidRPr="00BA357B">
        <w:rPr>
          <w:rFonts w:ascii="Century Gothic" w:hAnsi="Century Gothic"/>
        </w:rPr>
        <w:t>please ensure that the sheets are completed correctly</w:t>
      </w:r>
      <w:r w:rsidRPr="00BA357B">
        <w:rPr>
          <w:rFonts w:ascii="Century Gothic" w:hAnsi="Century Gothic"/>
        </w:rPr>
        <w:t xml:space="preserve"> for the previous 12 months.  </w:t>
      </w:r>
      <w:r w:rsidR="00EC5A30" w:rsidRPr="00BA357B">
        <w:rPr>
          <w:rFonts w:ascii="Century Gothic" w:hAnsi="Century Gothic"/>
        </w:rPr>
        <w:t xml:space="preserve"> </w:t>
      </w:r>
      <w:r w:rsidRPr="00BA357B">
        <w:rPr>
          <w:rFonts w:ascii="Century Gothic" w:hAnsi="Century Gothic"/>
        </w:rPr>
        <w:t>Complete the annual log sheet for every month. Once complete please ask Deputy Manager to check and countersign.</w:t>
      </w:r>
    </w:p>
    <w:p w:rsidR="00D8159C" w:rsidRPr="00BA357B" w:rsidRDefault="00D8159C" w:rsidP="00D8159C">
      <w:pPr>
        <w:pStyle w:val="ListParagraph"/>
        <w:widowControl/>
        <w:numPr>
          <w:ilvl w:val="0"/>
          <w:numId w:val="20"/>
        </w:numPr>
        <w:tabs>
          <w:tab w:val="left" w:pos="220"/>
        </w:tabs>
        <w:overflowPunct/>
        <w:autoSpaceDE/>
        <w:autoSpaceDN/>
        <w:adjustRightInd/>
        <w:jc w:val="both"/>
        <w:rPr>
          <w:rFonts w:ascii="Century Gothic" w:hAnsi="Century Gothic"/>
        </w:rPr>
      </w:pPr>
      <w:r w:rsidRPr="00BA357B">
        <w:rPr>
          <w:rFonts w:ascii="Century Gothic" w:hAnsi="Century Gothic"/>
        </w:rPr>
        <w:t>Credit card log – record of spends and receipts of credit cards divided by months.</w:t>
      </w:r>
    </w:p>
    <w:p w:rsidR="00D8159C" w:rsidRPr="00BA357B" w:rsidRDefault="00D8159C" w:rsidP="00D8159C">
      <w:pPr>
        <w:pStyle w:val="ListParagraph"/>
        <w:numPr>
          <w:ilvl w:val="0"/>
          <w:numId w:val="20"/>
        </w:numPr>
        <w:jc w:val="both"/>
        <w:rPr>
          <w:rFonts w:ascii="Century Gothic" w:hAnsi="Century Gothic"/>
        </w:rPr>
      </w:pPr>
      <w:r w:rsidRPr="00BA357B">
        <w:rPr>
          <w:rFonts w:ascii="Century Gothic" w:hAnsi="Century Gothic"/>
        </w:rPr>
        <w:t>Year End fees sheet – logging any outstanding fees from previous 12 months.</w:t>
      </w:r>
    </w:p>
    <w:p w:rsidR="00D8159C" w:rsidRPr="00BA357B" w:rsidRDefault="00D8159C" w:rsidP="00D8159C">
      <w:pPr>
        <w:pStyle w:val="ListParagraph"/>
        <w:numPr>
          <w:ilvl w:val="0"/>
          <w:numId w:val="20"/>
        </w:numPr>
        <w:jc w:val="both"/>
        <w:rPr>
          <w:rFonts w:ascii="Century Gothic" w:hAnsi="Century Gothic"/>
        </w:rPr>
      </w:pPr>
      <w:r w:rsidRPr="00BA357B">
        <w:rPr>
          <w:rFonts w:ascii="Century Gothic" w:hAnsi="Century Gothic"/>
        </w:rPr>
        <w:t>Invoices, government funding, remittance advice, receipts – all documents divided by months</w:t>
      </w:r>
    </w:p>
    <w:p w:rsidR="00EC5A30" w:rsidRPr="00BA357B" w:rsidRDefault="00D8159C" w:rsidP="00B17455">
      <w:pPr>
        <w:pStyle w:val="ListParagraph"/>
        <w:widowControl/>
        <w:numPr>
          <w:ilvl w:val="0"/>
          <w:numId w:val="20"/>
        </w:numPr>
        <w:tabs>
          <w:tab w:val="left" w:pos="220"/>
        </w:tabs>
        <w:overflowPunct/>
        <w:autoSpaceDE/>
        <w:autoSpaceDN/>
        <w:adjustRightInd/>
        <w:jc w:val="both"/>
        <w:rPr>
          <w:rFonts w:ascii="Century Gothic" w:hAnsi="Century Gothic"/>
        </w:rPr>
      </w:pPr>
      <w:r w:rsidRPr="00BA357B">
        <w:rPr>
          <w:rFonts w:ascii="Century Gothic" w:hAnsi="Century Gothic"/>
        </w:rPr>
        <w:lastRenderedPageBreak/>
        <w:t>Debt w</w:t>
      </w:r>
      <w:r w:rsidR="00EC5A30" w:rsidRPr="00BA357B">
        <w:rPr>
          <w:rFonts w:ascii="Century Gothic" w:hAnsi="Century Gothic"/>
        </w:rPr>
        <w:t xml:space="preserve">rite </w:t>
      </w:r>
      <w:r w:rsidRPr="00BA357B">
        <w:rPr>
          <w:rFonts w:ascii="Century Gothic" w:hAnsi="Century Gothic"/>
        </w:rPr>
        <w:t>offs –</w:t>
      </w:r>
      <w:r w:rsidR="00EC5A30" w:rsidRPr="00BA357B">
        <w:rPr>
          <w:rFonts w:ascii="Century Gothic" w:hAnsi="Century Gothic"/>
        </w:rPr>
        <w:t xml:space="preserve"> </w:t>
      </w:r>
      <w:r w:rsidRPr="00BA357B">
        <w:rPr>
          <w:rFonts w:ascii="Century Gothic" w:hAnsi="Century Gothic"/>
        </w:rPr>
        <w:t>g</w:t>
      </w:r>
      <w:r w:rsidR="00EC5A30" w:rsidRPr="00BA357B">
        <w:rPr>
          <w:rFonts w:ascii="Century Gothic" w:hAnsi="Century Gothic"/>
        </w:rPr>
        <w:t>ain head office consent</w:t>
      </w:r>
      <w:r w:rsidRPr="00BA357B">
        <w:rPr>
          <w:rFonts w:ascii="Century Gothic" w:hAnsi="Century Gothic"/>
        </w:rPr>
        <w:t>, print account details and email of consent to write off.</w:t>
      </w:r>
      <w:r w:rsidR="00EC5A30" w:rsidRPr="00BA357B">
        <w:rPr>
          <w:rFonts w:ascii="Century Gothic" w:hAnsi="Century Gothic"/>
        </w:rPr>
        <w:t xml:space="preserve"> </w:t>
      </w:r>
    </w:p>
    <w:p w:rsidR="00F564A5" w:rsidRPr="00BA357B" w:rsidRDefault="00F564A5">
      <w:pPr>
        <w:widowControl/>
        <w:overflowPunct/>
        <w:autoSpaceDE/>
        <w:autoSpaceDN/>
        <w:adjustRightInd/>
        <w:spacing w:after="200" w:line="276" w:lineRule="auto"/>
        <w:rPr>
          <w:rFonts w:ascii="Century Gothic" w:hAnsi="Century Gothic" w:cs="Tahoma"/>
          <w:b/>
        </w:rPr>
      </w:pPr>
      <w:r w:rsidRPr="00BA357B">
        <w:rPr>
          <w:rFonts w:ascii="Century Gothic" w:hAnsi="Century Gothic" w:cs="Tahoma"/>
          <w:b/>
        </w:rPr>
        <w:br w:type="page"/>
      </w:r>
    </w:p>
    <w:p w:rsidR="00FC76D6" w:rsidRDefault="00FC76D6" w:rsidP="00B17455">
      <w:pPr>
        <w:jc w:val="center"/>
        <w:rPr>
          <w:rFonts w:ascii="Century Gothic" w:hAnsi="Century Gothic" w:cs="Tahoma"/>
          <w:b/>
          <w:color w:val="0070C0"/>
        </w:rPr>
      </w:pPr>
    </w:p>
    <w:p w:rsidR="00F564A5" w:rsidRPr="000A48DB" w:rsidRDefault="00AF568B" w:rsidP="00F564A5">
      <w:pPr>
        <w:widowControl/>
        <w:tabs>
          <w:tab w:val="left" w:pos="220"/>
        </w:tabs>
        <w:overflowPunct/>
        <w:autoSpaceDE/>
        <w:autoSpaceDN/>
        <w:adjustRightInd/>
        <w:jc w:val="both"/>
        <w:rPr>
          <w:rFonts w:ascii="Century Gothic" w:hAnsi="Century Gothic"/>
          <w:color w:val="0070C0"/>
        </w:rPr>
      </w:pPr>
      <w:r>
        <w:rPr>
          <w:rFonts w:ascii="Century Gothic" w:hAnsi="Century Gothic"/>
          <w:b/>
          <w:u w:val="single"/>
        </w:rPr>
        <w:t>End-of-Year</w:t>
      </w:r>
      <w:r w:rsidR="00F564A5" w:rsidRPr="00F564A5">
        <w:rPr>
          <w:rFonts w:ascii="Century Gothic" w:hAnsi="Century Gothic"/>
          <w:b/>
          <w:u w:val="single"/>
        </w:rPr>
        <w:t xml:space="preserve"> paperwork</w:t>
      </w:r>
      <w:r w:rsidR="00F564A5">
        <w:rPr>
          <w:rFonts w:ascii="Century Gothic" w:hAnsi="Century Gothic"/>
          <w:b/>
          <w:u w:val="single"/>
        </w:rPr>
        <w:t xml:space="preserve"> sign off</w:t>
      </w:r>
      <w:r w:rsidR="006D5B1B">
        <w:rPr>
          <w:rFonts w:ascii="Century Gothic" w:hAnsi="Century Gothic"/>
        </w:rPr>
        <w:t>:</w:t>
      </w:r>
      <w:r w:rsidR="000A48DB">
        <w:rPr>
          <w:rFonts w:ascii="Century Gothic" w:hAnsi="Century Gothic"/>
        </w:rPr>
        <w:t xml:space="preserve">            </w:t>
      </w:r>
    </w:p>
    <w:p w:rsidR="00F564A5" w:rsidRDefault="00F564A5" w:rsidP="00F564A5">
      <w:pPr>
        <w:rPr>
          <w:rFonts w:ascii="Century Gothic" w:hAnsi="Century Gothic" w:cs="Tahoma"/>
          <w:b/>
          <w:color w:val="0070C0"/>
        </w:rPr>
      </w:pPr>
    </w:p>
    <w:tbl>
      <w:tblPr>
        <w:tblW w:w="10774" w:type="dxa"/>
        <w:tblInd w:w="-34" w:type="dxa"/>
        <w:tblCellMar>
          <w:left w:w="0" w:type="dxa"/>
          <w:right w:w="0" w:type="dxa"/>
        </w:tblCellMar>
        <w:tblLook w:val="04A0" w:firstRow="1" w:lastRow="0" w:firstColumn="1" w:lastColumn="0" w:noHBand="0" w:noVBand="1"/>
      </w:tblPr>
      <w:tblGrid>
        <w:gridCol w:w="1715"/>
        <w:gridCol w:w="7015"/>
        <w:gridCol w:w="2044"/>
      </w:tblGrid>
      <w:tr w:rsidR="00F564A5" w:rsidTr="00F564A5">
        <w:tc>
          <w:tcPr>
            <w:tcW w:w="1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64A5" w:rsidRDefault="00F564A5" w:rsidP="00F564A5">
            <w:pPr>
              <w:spacing w:before="100" w:beforeAutospacing="1" w:after="100" w:afterAutospacing="1"/>
              <w:rPr>
                <w:rFonts w:eastAsiaTheme="minorHAnsi"/>
                <w:sz w:val="24"/>
                <w:szCs w:val="24"/>
              </w:rPr>
            </w:pPr>
            <w:r>
              <w:rPr>
                <w:rFonts w:ascii="Century Gothic" w:hAnsi="Century Gothic"/>
                <w:b/>
                <w:bCs/>
              </w:rPr>
              <w:t xml:space="preserve">Week in May </w:t>
            </w:r>
          </w:p>
        </w:tc>
        <w:tc>
          <w:tcPr>
            <w:tcW w:w="701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564A5" w:rsidRDefault="00F564A5" w:rsidP="00F564A5">
            <w:pPr>
              <w:spacing w:before="100" w:beforeAutospacing="1" w:after="100" w:afterAutospacing="1"/>
              <w:rPr>
                <w:rFonts w:eastAsiaTheme="minorHAnsi"/>
                <w:sz w:val="24"/>
                <w:szCs w:val="24"/>
              </w:rPr>
            </w:pPr>
            <w:r>
              <w:rPr>
                <w:rFonts w:ascii="Century Gothic" w:hAnsi="Century Gothic"/>
                <w:b/>
                <w:bCs/>
              </w:rPr>
              <w:t>Tasks to be completed</w:t>
            </w:r>
          </w:p>
        </w:tc>
        <w:tc>
          <w:tcPr>
            <w:tcW w:w="20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564A5" w:rsidRDefault="00F564A5" w:rsidP="00F564A5">
            <w:pPr>
              <w:spacing w:before="100" w:beforeAutospacing="1"/>
              <w:ind w:left="34" w:right="-108"/>
              <w:rPr>
                <w:rFonts w:eastAsiaTheme="minorHAnsi"/>
                <w:sz w:val="24"/>
                <w:szCs w:val="24"/>
              </w:rPr>
            </w:pPr>
            <w:r>
              <w:rPr>
                <w:rFonts w:ascii="Century Gothic" w:hAnsi="Century Gothic"/>
                <w:b/>
                <w:bCs/>
              </w:rPr>
              <w:t>Nursery Manager sign as complete</w:t>
            </w:r>
          </w:p>
        </w:tc>
      </w:tr>
      <w:tr w:rsidR="00F564A5" w:rsidTr="00F564A5">
        <w:trPr>
          <w:trHeight w:val="3227"/>
        </w:trPr>
        <w:tc>
          <w:tcPr>
            <w:tcW w:w="17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64A5" w:rsidRDefault="00F564A5" w:rsidP="00F564A5">
            <w:pPr>
              <w:rPr>
                <w:rFonts w:eastAsiaTheme="minorHAnsi"/>
                <w:sz w:val="24"/>
                <w:szCs w:val="24"/>
              </w:rPr>
            </w:pPr>
            <w:r>
              <w:rPr>
                <w:rFonts w:ascii="Century Gothic" w:hAnsi="Century Gothic"/>
              </w:rPr>
              <w:t xml:space="preserve">First week </w:t>
            </w:r>
          </w:p>
        </w:tc>
        <w:tc>
          <w:tcPr>
            <w:tcW w:w="7015" w:type="dxa"/>
            <w:tcBorders>
              <w:top w:val="nil"/>
              <w:left w:val="nil"/>
              <w:bottom w:val="single" w:sz="8" w:space="0" w:color="auto"/>
              <w:right w:val="single" w:sz="8" w:space="0" w:color="auto"/>
            </w:tcBorders>
            <w:tcMar>
              <w:top w:w="0" w:type="dxa"/>
              <w:left w:w="1080" w:type="dxa"/>
              <w:bottom w:w="0" w:type="dxa"/>
              <w:right w:w="108" w:type="dxa"/>
            </w:tcMar>
            <w:vAlign w:val="center"/>
            <w:hideMark/>
          </w:tcPr>
          <w:p w:rsidR="00F564A5" w:rsidRDefault="00F564A5" w:rsidP="00F564A5">
            <w:pPr>
              <w:ind w:left="-971"/>
              <w:rPr>
                <w:rFonts w:eastAsiaTheme="minorHAnsi"/>
                <w:sz w:val="24"/>
                <w:szCs w:val="24"/>
              </w:rPr>
            </w:pPr>
            <w:r>
              <w:rPr>
                <w:rFonts w:ascii="Century Gothic" w:hAnsi="Century Gothic"/>
              </w:rPr>
              <w:t>Complete all stock orders from suppliers. Pay by credit card at time of order – ensure enough stock to last until second week of June. (Food can be ordered weekly)</w:t>
            </w:r>
          </w:p>
          <w:p w:rsidR="00F564A5" w:rsidRDefault="00F564A5" w:rsidP="00F564A5">
            <w:pPr>
              <w:pStyle w:val="NormalWeb"/>
              <w:spacing w:before="0" w:beforeAutospacing="0" w:after="0" w:afterAutospacing="0"/>
              <w:ind w:left="-971"/>
            </w:pPr>
            <w:r>
              <w:rPr>
                <w:rFonts w:ascii="Century Gothic" w:hAnsi="Century Gothic"/>
                <w:sz w:val="20"/>
                <w:szCs w:val="20"/>
              </w:rPr>
              <w:t> </w:t>
            </w:r>
          </w:p>
          <w:p w:rsidR="00F564A5" w:rsidRDefault="00F564A5" w:rsidP="00F564A5">
            <w:pPr>
              <w:ind w:left="-971"/>
            </w:pPr>
            <w:r>
              <w:rPr>
                <w:rFonts w:ascii="Century Gothic" w:hAnsi="Century Gothic"/>
              </w:rPr>
              <w:t xml:space="preserve">Check there are no outstanding invoices from any suppliers for the previous 12 months. </w:t>
            </w:r>
          </w:p>
          <w:p w:rsidR="00F564A5" w:rsidRDefault="00F564A5" w:rsidP="00F564A5">
            <w:pPr>
              <w:pStyle w:val="NormalWeb"/>
              <w:spacing w:before="0" w:beforeAutospacing="0" w:after="0" w:afterAutospacing="0"/>
              <w:ind w:left="-971"/>
            </w:pPr>
            <w:r>
              <w:rPr>
                <w:rFonts w:ascii="Century Gothic" w:hAnsi="Century Gothic"/>
                <w:sz w:val="20"/>
                <w:szCs w:val="20"/>
              </w:rPr>
              <w:t> </w:t>
            </w:r>
          </w:p>
          <w:p w:rsidR="00F564A5" w:rsidRDefault="00F564A5" w:rsidP="00F564A5">
            <w:pPr>
              <w:pStyle w:val="NormalWeb"/>
              <w:spacing w:before="0" w:beforeAutospacing="0" w:after="0" w:afterAutospacing="0"/>
              <w:ind w:left="-971"/>
              <w:rPr>
                <w:rFonts w:ascii="Century Gothic" w:hAnsi="Century Gothic"/>
                <w:sz w:val="20"/>
                <w:szCs w:val="20"/>
              </w:rPr>
            </w:pPr>
            <w:r>
              <w:rPr>
                <w:rFonts w:ascii="Century Gothic" w:hAnsi="Century Gothic"/>
                <w:sz w:val="20"/>
                <w:szCs w:val="20"/>
              </w:rPr>
              <w:t>Send details of any overdue accounts to Sarah and discuss possible write offs.</w:t>
            </w:r>
          </w:p>
          <w:p w:rsidR="00F564A5" w:rsidRDefault="00F564A5" w:rsidP="00F564A5">
            <w:pPr>
              <w:pStyle w:val="NormalWeb"/>
              <w:spacing w:before="0" w:beforeAutospacing="0" w:after="0" w:afterAutospacing="0"/>
              <w:ind w:left="-971"/>
            </w:pPr>
          </w:p>
          <w:p w:rsidR="00F564A5" w:rsidRDefault="00F564A5" w:rsidP="00F564A5">
            <w:pPr>
              <w:pStyle w:val="NormalWeb"/>
              <w:spacing w:before="0" w:beforeAutospacing="0" w:after="0" w:afterAutospacing="0"/>
              <w:ind w:left="-971"/>
            </w:pPr>
            <w:r>
              <w:rPr>
                <w:rFonts w:ascii="Century Gothic" w:hAnsi="Century Gothic"/>
                <w:sz w:val="20"/>
                <w:szCs w:val="20"/>
              </w:rPr>
              <w:t>Check if new banking books are on site, inform Company Director if more are needed.</w:t>
            </w:r>
          </w:p>
        </w:tc>
        <w:tc>
          <w:tcPr>
            <w:tcW w:w="20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64A5" w:rsidRDefault="00F564A5" w:rsidP="00F564A5">
            <w:pPr>
              <w:pStyle w:val="NormalWeb"/>
              <w:spacing w:before="0" w:beforeAutospacing="0" w:after="0" w:afterAutospacing="0"/>
            </w:pPr>
            <w:r>
              <w:rPr>
                <w:rFonts w:ascii="Century Gothic" w:hAnsi="Century Gothic"/>
                <w:sz w:val="20"/>
                <w:szCs w:val="20"/>
              </w:rPr>
              <w:t> </w:t>
            </w:r>
          </w:p>
        </w:tc>
      </w:tr>
      <w:tr w:rsidR="00F564A5" w:rsidTr="00F564A5">
        <w:trPr>
          <w:trHeight w:val="1654"/>
        </w:trPr>
        <w:tc>
          <w:tcPr>
            <w:tcW w:w="17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64A5" w:rsidRDefault="00F564A5" w:rsidP="00F564A5">
            <w:pPr>
              <w:rPr>
                <w:rFonts w:eastAsiaTheme="minorHAnsi"/>
                <w:sz w:val="24"/>
                <w:szCs w:val="24"/>
              </w:rPr>
            </w:pPr>
            <w:r>
              <w:rPr>
                <w:rFonts w:ascii="Century Gothic" w:hAnsi="Century Gothic"/>
              </w:rPr>
              <w:t>Second week</w:t>
            </w:r>
          </w:p>
        </w:tc>
        <w:tc>
          <w:tcPr>
            <w:tcW w:w="70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64A5" w:rsidRDefault="00F564A5" w:rsidP="00F564A5">
            <w:pPr>
              <w:rPr>
                <w:rFonts w:ascii="Century Gothic" w:hAnsi="Century Gothic"/>
              </w:rPr>
            </w:pPr>
            <w:r>
              <w:rPr>
                <w:rFonts w:ascii="Century Gothic" w:hAnsi="Century Gothic"/>
              </w:rPr>
              <w:t>All fees for</w:t>
            </w:r>
            <w:r>
              <w:rPr>
                <w:rFonts w:ascii="Century Gothic" w:hAnsi="Century Gothic"/>
                <w:color w:val="00B050"/>
              </w:rPr>
              <w:t xml:space="preserve"> </w:t>
            </w:r>
            <w:r>
              <w:rPr>
                <w:rFonts w:ascii="Century Gothic" w:hAnsi="Century Gothic"/>
              </w:rPr>
              <w:t>May</w:t>
            </w:r>
            <w:r>
              <w:rPr>
                <w:rFonts w:ascii="Century Gothic" w:hAnsi="Century Gothic"/>
                <w:color w:val="00B050"/>
              </w:rPr>
              <w:t xml:space="preserve"> </w:t>
            </w:r>
            <w:r>
              <w:rPr>
                <w:rFonts w:ascii="Century Gothic" w:hAnsi="Century Gothic"/>
              </w:rPr>
              <w:t>must be settled in full.</w:t>
            </w:r>
          </w:p>
          <w:p w:rsidR="00F564A5" w:rsidRDefault="00F564A5" w:rsidP="00F564A5">
            <w:pPr>
              <w:rPr>
                <w:rFonts w:eastAsiaTheme="minorHAnsi"/>
                <w:sz w:val="24"/>
                <w:szCs w:val="24"/>
              </w:rPr>
            </w:pPr>
          </w:p>
          <w:p w:rsidR="00F564A5" w:rsidRDefault="00F564A5" w:rsidP="00F564A5">
            <w:pPr>
              <w:pStyle w:val="NormalWeb"/>
              <w:spacing w:before="0" w:beforeAutospacing="0" w:after="0" w:afterAutospacing="0"/>
            </w:pPr>
            <w:r>
              <w:rPr>
                <w:rFonts w:ascii="Century Gothic" w:hAnsi="Century Gothic"/>
                <w:sz w:val="20"/>
                <w:szCs w:val="20"/>
              </w:rPr>
              <w:t> Confirm with Company Director any fees which are due to be written off for last financial year.  Write off with code provided by Sarah. Print and file each final statement in annual folder.</w:t>
            </w:r>
          </w:p>
        </w:tc>
        <w:tc>
          <w:tcPr>
            <w:tcW w:w="20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64A5" w:rsidRDefault="00F564A5" w:rsidP="00F564A5">
            <w:pPr>
              <w:pStyle w:val="NormalWeb"/>
              <w:spacing w:before="0" w:beforeAutospacing="0" w:after="0" w:afterAutospacing="0"/>
            </w:pPr>
            <w:r>
              <w:rPr>
                <w:rFonts w:ascii="Century Gothic" w:hAnsi="Century Gothic"/>
                <w:sz w:val="20"/>
                <w:szCs w:val="20"/>
              </w:rPr>
              <w:t> </w:t>
            </w:r>
          </w:p>
        </w:tc>
      </w:tr>
      <w:tr w:rsidR="00F564A5" w:rsidTr="00F564A5">
        <w:trPr>
          <w:trHeight w:val="793"/>
        </w:trPr>
        <w:tc>
          <w:tcPr>
            <w:tcW w:w="17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64A5" w:rsidRDefault="00F564A5" w:rsidP="00F564A5">
            <w:pPr>
              <w:rPr>
                <w:rFonts w:eastAsiaTheme="minorHAnsi"/>
                <w:sz w:val="24"/>
                <w:szCs w:val="24"/>
              </w:rPr>
            </w:pPr>
            <w:r>
              <w:rPr>
                <w:rFonts w:ascii="Century Gothic" w:hAnsi="Century Gothic"/>
              </w:rPr>
              <w:t>Third week</w:t>
            </w:r>
          </w:p>
        </w:tc>
        <w:tc>
          <w:tcPr>
            <w:tcW w:w="70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64A5" w:rsidRPr="00F564A5" w:rsidRDefault="00F564A5" w:rsidP="00F564A5">
            <w:pPr>
              <w:rPr>
                <w:rFonts w:eastAsiaTheme="minorHAnsi"/>
                <w:sz w:val="24"/>
                <w:szCs w:val="24"/>
              </w:rPr>
            </w:pPr>
            <w:r>
              <w:rPr>
                <w:rFonts w:ascii="Century Gothic" w:hAnsi="Century Gothic"/>
              </w:rPr>
              <w:t>Email payroll and suppliers payments to accountants as per normal schedule. Ensure any parental refunds are included.</w:t>
            </w:r>
          </w:p>
        </w:tc>
        <w:tc>
          <w:tcPr>
            <w:tcW w:w="20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64A5" w:rsidRDefault="00F564A5" w:rsidP="00F564A5">
            <w:pPr>
              <w:pStyle w:val="NormalWeb"/>
              <w:spacing w:before="0" w:beforeAutospacing="0" w:after="0" w:afterAutospacing="0"/>
            </w:pPr>
            <w:r>
              <w:rPr>
                <w:rFonts w:ascii="Century Gothic" w:hAnsi="Century Gothic"/>
                <w:sz w:val="20"/>
                <w:szCs w:val="20"/>
              </w:rPr>
              <w:t> </w:t>
            </w:r>
          </w:p>
        </w:tc>
      </w:tr>
      <w:tr w:rsidR="00F564A5" w:rsidTr="00F564A5">
        <w:trPr>
          <w:trHeight w:val="2884"/>
        </w:trPr>
        <w:tc>
          <w:tcPr>
            <w:tcW w:w="1715" w:type="dxa"/>
            <w:tcBorders>
              <w:top w:val="nil"/>
              <w:left w:val="single" w:sz="8" w:space="0" w:color="auto"/>
              <w:bottom w:val="single" w:sz="8" w:space="0" w:color="auto"/>
              <w:right w:val="single" w:sz="8" w:space="0" w:color="auto"/>
            </w:tcBorders>
            <w:tcMar>
              <w:top w:w="0" w:type="dxa"/>
              <w:left w:w="1080" w:type="dxa"/>
              <w:bottom w:w="0" w:type="dxa"/>
              <w:right w:w="108" w:type="dxa"/>
            </w:tcMar>
            <w:vAlign w:val="center"/>
            <w:hideMark/>
          </w:tcPr>
          <w:p w:rsidR="00F564A5" w:rsidRDefault="00F564A5" w:rsidP="00F564A5">
            <w:pPr>
              <w:ind w:left="-938"/>
              <w:rPr>
                <w:rFonts w:eastAsiaTheme="minorHAnsi"/>
                <w:sz w:val="24"/>
                <w:szCs w:val="24"/>
              </w:rPr>
            </w:pPr>
            <w:r>
              <w:rPr>
                <w:rFonts w:ascii="Century Gothic" w:hAnsi="Century Gothic"/>
              </w:rPr>
              <w:t>Final week</w:t>
            </w:r>
          </w:p>
        </w:tc>
        <w:tc>
          <w:tcPr>
            <w:tcW w:w="70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64A5" w:rsidRDefault="00F564A5" w:rsidP="00F564A5">
            <w:pPr>
              <w:rPr>
                <w:rFonts w:eastAsiaTheme="minorHAnsi"/>
                <w:sz w:val="24"/>
                <w:szCs w:val="24"/>
              </w:rPr>
            </w:pPr>
            <w:r>
              <w:rPr>
                <w:rFonts w:ascii="Century Gothic" w:hAnsi="Century Gothic"/>
              </w:rPr>
              <w:t>Bank all of May fees from fees tin.</w:t>
            </w:r>
          </w:p>
          <w:p w:rsidR="00F564A5" w:rsidRDefault="00F564A5" w:rsidP="00F564A5">
            <w:pPr>
              <w:pStyle w:val="NormalWeb"/>
              <w:spacing w:before="0" w:beforeAutospacing="0" w:after="0" w:afterAutospacing="0"/>
            </w:pPr>
            <w:r>
              <w:rPr>
                <w:rFonts w:ascii="Century Gothic" w:hAnsi="Century Gothic"/>
                <w:sz w:val="20"/>
                <w:szCs w:val="20"/>
              </w:rPr>
              <w:t> </w:t>
            </w:r>
          </w:p>
          <w:p w:rsidR="00F564A5" w:rsidRDefault="00F564A5" w:rsidP="00F564A5">
            <w:r>
              <w:rPr>
                <w:rFonts w:ascii="Century Gothic" w:hAnsi="Century Gothic"/>
              </w:rPr>
              <w:t>Complete cash book reconciliation.</w:t>
            </w:r>
          </w:p>
          <w:p w:rsidR="00F564A5" w:rsidRDefault="00F564A5" w:rsidP="00F564A5">
            <w:pPr>
              <w:pStyle w:val="NormalWeb"/>
              <w:spacing w:before="0" w:beforeAutospacing="0" w:after="0" w:afterAutospacing="0"/>
            </w:pPr>
            <w:r>
              <w:rPr>
                <w:rFonts w:ascii="Century Gothic" w:hAnsi="Century Gothic"/>
                <w:sz w:val="20"/>
                <w:szCs w:val="20"/>
              </w:rPr>
              <w:t> </w:t>
            </w:r>
          </w:p>
          <w:p w:rsidR="00F564A5" w:rsidRDefault="00F564A5" w:rsidP="00F564A5">
            <w:r>
              <w:rPr>
                <w:rFonts w:ascii="Century Gothic" w:hAnsi="Century Gothic"/>
              </w:rPr>
              <w:t>Place old bank books  ready with Year End papers</w:t>
            </w:r>
          </w:p>
          <w:p w:rsidR="00F564A5" w:rsidRDefault="00F564A5" w:rsidP="00F564A5">
            <w:pPr>
              <w:pStyle w:val="NormalWeb"/>
              <w:spacing w:before="0" w:beforeAutospacing="0" w:after="0" w:afterAutospacing="0"/>
            </w:pPr>
            <w:r>
              <w:rPr>
                <w:rFonts w:ascii="Century Gothic" w:hAnsi="Century Gothic"/>
                <w:sz w:val="20"/>
                <w:szCs w:val="20"/>
              </w:rPr>
              <w:t> </w:t>
            </w:r>
          </w:p>
          <w:p w:rsidR="00F564A5" w:rsidRDefault="00F564A5" w:rsidP="00F564A5">
            <w:r>
              <w:rPr>
                <w:rFonts w:ascii="Century Gothic" w:hAnsi="Century Gothic"/>
              </w:rPr>
              <w:t>Update annual petty cash total log ready for collection, checked by Deputy Manager.</w:t>
            </w:r>
          </w:p>
          <w:p w:rsidR="00F564A5" w:rsidRDefault="00F564A5" w:rsidP="00F564A5">
            <w:pPr>
              <w:pStyle w:val="NormalWeb"/>
              <w:spacing w:before="0" w:beforeAutospacing="0" w:after="0" w:afterAutospacing="0"/>
            </w:pPr>
            <w:r>
              <w:rPr>
                <w:rFonts w:ascii="Century Gothic" w:hAnsi="Century Gothic"/>
                <w:sz w:val="20"/>
                <w:szCs w:val="20"/>
              </w:rPr>
              <w:t> </w:t>
            </w:r>
          </w:p>
          <w:p w:rsidR="00F564A5" w:rsidRDefault="00F564A5" w:rsidP="00F564A5">
            <w:r>
              <w:rPr>
                <w:rFonts w:ascii="Century Gothic" w:hAnsi="Century Gothic"/>
              </w:rPr>
              <w:t>Print May fees sheet and put into the Year End Papers</w:t>
            </w:r>
          </w:p>
          <w:p w:rsidR="00F564A5" w:rsidRDefault="00F564A5" w:rsidP="00F564A5">
            <w:pPr>
              <w:rPr>
                <w:rFonts w:eastAsiaTheme="minorHAnsi"/>
                <w:sz w:val="24"/>
                <w:szCs w:val="24"/>
              </w:rPr>
            </w:pPr>
            <w:r>
              <w:rPr>
                <w:rFonts w:ascii="Century Gothic" w:hAnsi="Century Gothic"/>
              </w:rPr>
              <w:t>Collect all credit card receipts in a folder ready for collection.</w:t>
            </w:r>
          </w:p>
        </w:tc>
        <w:tc>
          <w:tcPr>
            <w:tcW w:w="2044" w:type="dxa"/>
            <w:tcBorders>
              <w:top w:val="nil"/>
              <w:left w:val="nil"/>
              <w:bottom w:val="single" w:sz="8" w:space="0" w:color="auto"/>
              <w:right w:val="single" w:sz="8" w:space="0" w:color="auto"/>
            </w:tcBorders>
            <w:tcMar>
              <w:top w:w="0" w:type="dxa"/>
              <w:left w:w="1080" w:type="dxa"/>
              <w:bottom w:w="0" w:type="dxa"/>
              <w:right w:w="108" w:type="dxa"/>
            </w:tcMar>
            <w:vAlign w:val="center"/>
            <w:hideMark/>
          </w:tcPr>
          <w:p w:rsidR="00F564A5" w:rsidRDefault="00F564A5" w:rsidP="00F564A5">
            <w:pPr>
              <w:pStyle w:val="NormalWeb"/>
              <w:spacing w:before="0" w:beforeAutospacing="0" w:after="0" w:afterAutospacing="0"/>
            </w:pPr>
            <w:r>
              <w:rPr>
                <w:rFonts w:ascii="Century Gothic" w:hAnsi="Century Gothic"/>
                <w:sz w:val="20"/>
                <w:szCs w:val="20"/>
              </w:rPr>
              <w:t> </w:t>
            </w:r>
          </w:p>
        </w:tc>
      </w:tr>
      <w:tr w:rsidR="00F564A5" w:rsidTr="00F564A5">
        <w:trPr>
          <w:trHeight w:val="2259"/>
        </w:trPr>
        <w:tc>
          <w:tcPr>
            <w:tcW w:w="17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64A5" w:rsidRDefault="00F564A5" w:rsidP="00F564A5">
            <w:pPr>
              <w:rPr>
                <w:rFonts w:eastAsiaTheme="minorHAnsi"/>
                <w:sz w:val="24"/>
                <w:szCs w:val="24"/>
              </w:rPr>
            </w:pPr>
            <w:r>
              <w:rPr>
                <w:rFonts w:ascii="Century Gothic" w:hAnsi="Century Gothic"/>
              </w:rPr>
              <w:t>1</w:t>
            </w:r>
            <w:r>
              <w:rPr>
                <w:rFonts w:ascii="Century Gothic" w:hAnsi="Century Gothic"/>
                <w:vertAlign w:val="superscript"/>
              </w:rPr>
              <w:t>st</w:t>
            </w:r>
            <w:r>
              <w:rPr>
                <w:rFonts w:ascii="Century Gothic" w:hAnsi="Century Gothic"/>
              </w:rPr>
              <w:t xml:space="preserve"> June</w:t>
            </w:r>
          </w:p>
        </w:tc>
        <w:tc>
          <w:tcPr>
            <w:tcW w:w="70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64A5" w:rsidRDefault="00F564A5" w:rsidP="00F564A5">
            <w:pPr>
              <w:rPr>
                <w:rFonts w:eastAsiaTheme="minorHAnsi"/>
                <w:sz w:val="24"/>
                <w:szCs w:val="24"/>
              </w:rPr>
            </w:pPr>
            <w:r>
              <w:rPr>
                <w:rFonts w:ascii="Century Gothic" w:hAnsi="Century Gothic"/>
              </w:rPr>
              <w:t>Calculate June fees.</w:t>
            </w:r>
          </w:p>
          <w:p w:rsidR="00F564A5" w:rsidRDefault="00F564A5" w:rsidP="00F564A5">
            <w:pPr>
              <w:pStyle w:val="NormalWeb"/>
              <w:spacing w:before="0" w:beforeAutospacing="0" w:after="0" w:afterAutospacing="0"/>
            </w:pPr>
            <w:r>
              <w:rPr>
                <w:rFonts w:ascii="Century Gothic" w:hAnsi="Century Gothic"/>
                <w:sz w:val="20"/>
                <w:szCs w:val="20"/>
              </w:rPr>
              <w:t> </w:t>
            </w:r>
          </w:p>
          <w:p w:rsidR="00F564A5" w:rsidRDefault="00F564A5" w:rsidP="00F564A5">
            <w:r>
              <w:rPr>
                <w:rFonts w:ascii="Century Gothic" w:hAnsi="Century Gothic"/>
              </w:rPr>
              <w:t>Head Office send through from all June credits from 24</w:t>
            </w:r>
            <w:r>
              <w:rPr>
                <w:rFonts w:ascii="Century Gothic" w:hAnsi="Century Gothic"/>
                <w:vertAlign w:val="superscript"/>
              </w:rPr>
              <w:t>th</w:t>
            </w:r>
            <w:r>
              <w:rPr>
                <w:rFonts w:ascii="Century Gothic" w:hAnsi="Century Gothic"/>
              </w:rPr>
              <w:t xml:space="preserve"> May to 1</w:t>
            </w:r>
            <w:r>
              <w:rPr>
                <w:rFonts w:ascii="Century Gothic" w:hAnsi="Century Gothic"/>
                <w:vertAlign w:val="superscript"/>
              </w:rPr>
              <w:t>st</w:t>
            </w:r>
            <w:r>
              <w:rPr>
                <w:rFonts w:ascii="Century Gothic" w:hAnsi="Century Gothic"/>
              </w:rPr>
              <w:t xml:space="preserve"> June.</w:t>
            </w:r>
          </w:p>
          <w:p w:rsidR="00F564A5" w:rsidRDefault="00F564A5" w:rsidP="00F564A5">
            <w:pPr>
              <w:pStyle w:val="NormalWeb"/>
              <w:spacing w:before="0" w:beforeAutospacing="0" w:after="0" w:afterAutospacing="0"/>
            </w:pPr>
            <w:r>
              <w:rPr>
                <w:rFonts w:ascii="Century Gothic" w:hAnsi="Century Gothic"/>
                <w:sz w:val="20"/>
                <w:szCs w:val="20"/>
              </w:rPr>
              <w:t> </w:t>
            </w:r>
          </w:p>
          <w:p w:rsidR="00F564A5" w:rsidRDefault="00F564A5" w:rsidP="00F564A5">
            <w:r>
              <w:rPr>
                <w:rFonts w:ascii="Century Gothic" w:hAnsi="Century Gothic"/>
              </w:rPr>
              <w:t>Update accounts with June credits.</w:t>
            </w:r>
          </w:p>
          <w:p w:rsidR="00F564A5" w:rsidRDefault="00F564A5" w:rsidP="00F564A5">
            <w:pPr>
              <w:pStyle w:val="NormalWeb"/>
              <w:spacing w:before="0" w:beforeAutospacing="0" w:after="0" w:afterAutospacing="0"/>
            </w:pPr>
            <w:r>
              <w:rPr>
                <w:rFonts w:ascii="Century Gothic" w:hAnsi="Century Gothic"/>
                <w:sz w:val="20"/>
                <w:szCs w:val="20"/>
              </w:rPr>
              <w:t> </w:t>
            </w:r>
          </w:p>
          <w:p w:rsidR="00F564A5" w:rsidRDefault="00F564A5" w:rsidP="00F564A5">
            <w:pPr>
              <w:rPr>
                <w:rFonts w:eastAsiaTheme="minorHAnsi"/>
                <w:sz w:val="24"/>
                <w:szCs w:val="24"/>
              </w:rPr>
            </w:pPr>
            <w:r>
              <w:rPr>
                <w:rFonts w:ascii="Century Gothic" w:hAnsi="Century Gothic"/>
              </w:rPr>
              <w:t>Use new banking books.</w:t>
            </w:r>
          </w:p>
        </w:tc>
        <w:tc>
          <w:tcPr>
            <w:tcW w:w="20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64A5" w:rsidRDefault="00F564A5" w:rsidP="00F564A5">
            <w:pPr>
              <w:pStyle w:val="NormalWeb"/>
              <w:spacing w:before="0" w:beforeAutospacing="0" w:after="0" w:afterAutospacing="0"/>
            </w:pPr>
            <w:r>
              <w:rPr>
                <w:rFonts w:ascii="Century Gothic" w:hAnsi="Century Gothic"/>
                <w:sz w:val="20"/>
                <w:szCs w:val="20"/>
              </w:rPr>
              <w:t> </w:t>
            </w:r>
          </w:p>
        </w:tc>
      </w:tr>
    </w:tbl>
    <w:p w:rsidR="00F564A5" w:rsidRDefault="00F564A5">
      <w:pPr>
        <w:widowControl/>
        <w:overflowPunct/>
        <w:autoSpaceDE/>
        <w:autoSpaceDN/>
        <w:adjustRightInd/>
        <w:spacing w:after="200" w:line="276" w:lineRule="auto"/>
        <w:rPr>
          <w:rFonts w:ascii="Century Gothic" w:hAnsi="Century Gothic" w:cs="Arial"/>
        </w:rPr>
      </w:pPr>
    </w:p>
    <w:p w:rsidR="00163CB6" w:rsidRPr="00B0437B" w:rsidRDefault="00163CB6" w:rsidP="00B17455">
      <w:pPr>
        <w:ind w:left="360"/>
        <w:jc w:val="both"/>
        <w:rPr>
          <w:rFonts w:ascii="Century Gothic" w:hAnsi="Century Gothic" w:cs="Arial"/>
        </w:rPr>
        <w:sectPr w:rsidR="00163CB6" w:rsidRPr="00B0437B" w:rsidSect="00A04B4D">
          <w:headerReference w:type="default" r:id="rId9"/>
          <w:footerReference w:type="default" r:id="rId10"/>
          <w:pgSz w:w="11905" w:h="16837"/>
          <w:pgMar w:top="1274" w:right="720" w:bottom="720" w:left="720" w:header="680" w:footer="317" w:gutter="0"/>
          <w:pgNumType w:start="1"/>
          <w:cols w:space="720"/>
          <w:noEndnote/>
          <w:docGrid w:linePitch="272"/>
        </w:sectPr>
      </w:pPr>
    </w:p>
    <w:tbl>
      <w:tblPr>
        <w:tblStyle w:val="TableGrid"/>
        <w:tblW w:w="14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03"/>
        <w:gridCol w:w="4903"/>
        <w:gridCol w:w="4903"/>
      </w:tblGrid>
      <w:tr w:rsidR="001F214D" w:rsidRPr="00B0437B" w:rsidTr="009144F2">
        <w:tc>
          <w:tcPr>
            <w:tcW w:w="14709" w:type="dxa"/>
            <w:gridSpan w:val="3"/>
            <w:vAlign w:val="center"/>
          </w:tcPr>
          <w:p w:rsidR="002D406B" w:rsidRPr="00B0437B" w:rsidRDefault="002D406B" w:rsidP="00B17455">
            <w:pPr>
              <w:jc w:val="center"/>
              <w:rPr>
                <w:rFonts w:ascii="Century Gothic" w:hAnsi="Century Gothic" w:cs="Tahoma"/>
                <w:b/>
                <w:u w:val="single"/>
              </w:rPr>
            </w:pPr>
          </w:p>
          <w:p w:rsidR="001F214D" w:rsidRPr="00B0437B" w:rsidRDefault="002D406B" w:rsidP="00B17455">
            <w:pPr>
              <w:jc w:val="center"/>
              <w:rPr>
                <w:rFonts w:ascii="Century Gothic" w:hAnsi="Century Gothic" w:cs="Tahoma"/>
                <w:b/>
                <w:u w:val="single"/>
              </w:rPr>
            </w:pPr>
            <w:r w:rsidRPr="00B0437B">
              <w:rPr>
                <w:rFonts w:ascii="Century Gothic" w:hAnsi="Century Gothic" w:cs="Tahoma"/>
                <w:b/>
                <w:u w:val="single"/>
              </w:rPr>
              <w:t>Company Management Structure</w:t>
            </w:r>
          </w:p>
        </w:tc>
      </w:tr>
      <w:tr w:rsidR="002D406B" w:rsidRPr="0035667B" w:rsidTr="009144F2">
        <w:tc>
          <w:tcPr>
            <w:tcW w:w="14709" w:type="dxa"/>
            <w:gridSpan w:val="3"/>
            <w:vAlign w:val="center"/>
          </w:tcPr>
          <w:p w:rsidR="002D406B" w:rsidRDefault="002D406B" w:rsidP="007B39BE">
            <w:pPr>
              <w:jc w:val="center"/>
              <w:rPr>
                <w:rFonts w:ascii="Century Gothic" w:hAnsi="Century Gothic" w:cs="Tahoma"/>
                <w:b/>
              </w:rPr>
            </w:pPr>
          </w:p>
          <w:p w:rsidR="002D406B" w:rsidRDefault="002D406B" w:rsidP="007B39BE">
            <w:pPr>
              <w:jc w:val="center"/>
              <w:rPr>
                <w:rFonts w:ascii="Century Gothic" w:hAnsi="Century Gothic" w:cs="Tahoma"/>
              </w:rPr>
            </w:pPr>
            <w:r>
              <w:rPr>
                <w:rFonts w:ascii="Century Gothic" w:hAnsi="Century Gothic" w:cs="Tahoma"/>
              </w:rPr>
              <w:t>Sarah Barrett</w:t>
            </w:r>
          </w:p>
          <w:p w:rsidR="002D406B" w:rsidRPr="002D406B" w:rsidRDefault="002D406B" w:rsidP="007B39BE">
            <w:pPr>
              <w:jc w:val="center"/>
              <w:rPr>
                <w:rFonts w:ascii="Century Gothic" w:hAnsi="Century Gothic" w:cs="Tahoma"/>
                <w:b/>
              </w:rPr>
            </w:pPr>
            <w:r w:rsidRPr="002D406B">
              <w:rPr>
                <w:rFonts w:ascii="Century Gothic" w:hAnsi="Century Gothic" w:cs="Tahoma"/>
                <w:b/>
              </w:rPr>
              <w:t>Company Director</w:t>
            </w:r>
          </w:p>
          <w:p w:rsidR="002D406B" w:rsidRPr="007B39BE" w:rsidRDefault="00485A2F" w:rsidP="007B39BE">
            <w:pPr>
              <w:jc w:val="center"/>
              <w:rPr>
                <w:rFonts w:ascii="Century Gothic" w:hAnsi="Century Gothic" w:cs="Tahoma"/>
                <w:color w:val="0070C0"/>
                <w:u w:val="single"/>
              </w:rPr>
            </w:pPr>
            <w:r w:rsidRPr="007B39BE">
              <w:rPr>
                <w:rFonts w:ascii="Century Gothic" w:hAnsi="Century Gothic" w:cs="Tahoma"/>
                <w:color w:val="0070C0"/>
                <w:u w:val="single"/>
              </w:rPr>
              <w:fldChar w:fldCharType="begin"/>
            </w:r>
            <w:r w:rsidRPr="007B39BE">
              <w:rPr>
                <w:rFonts w:ascii="Century Gothic" w:hAnsi="Century Gothic" w:cs="Tahoma"/>
                <w:color w:val="0070C0"/>
                <w:u w:val="single"/>
              </w:rPr>
              <w:instrText xml:space="preserve"> HYPERLINK "mailto:nd@children-first.info" </w:instrText>
            </w:r>
            <w:r w:rsidRPr="007B39BE">
              <w:rPr>
                <w:rFonts w:ascii="Century Gothic" w:hAnsi="Century Gothic" w:cs="Tahoma"/>
                <w:color w:val="0070C0"/>
                <w:u w:val="single"/>
              </w:rPr>
              <w:fldChar w:fldCharType="separate"/>
            </w:r>
            <w:r w:rsidRPr="007B39BE">
              <w:rPr>
                <w:rStyle w:val="Hyperlink"/>
                <w:rFonts w:ascii="Century Gothic" w:hAnsi="Century Gothic" w:cs="Tahoma"/>
                <w:color w:val="0070C0"/>
              </w:rPr>
              <w:t>nd@chi</w:t>
            </w:r>
            <w:r w:rsidRPr="007B39BE">
              <w:rPr>
                <w:rStyle w:val="Hyperlink"/>
                <w:rFonts w:ascii="Century Gothic" w:hAnsi="Century Gothic" w:cs="Tahoma"/>
                <w:color w:val="0070C0"/>
              </w:rPr>
              <w:t>l</w:t>
            </w:r>
            <w:r w:rsidRPr="007B39BE">
              <w:rPr>
                <w:rStyle w:val="Hyperlink"/>
                <w:rFonts w:ascii="Century Gothic" w:hAnsi="Century Gothic" w:cs="Tahoma"/>
                <w:color w:val="0070C0"/>
              </w:rPr>
              <w:t>dren-first.info</w:t>
            </w:r>
            <w:r w:rsidRPr="007B39BE">
              <w:rPr>
                <w:rFonts w:ascii="Century Gothic" w:hAnsi="Century Gothic" w:cs="Tahoma"/>
                <w:color w:val="0070C0"/>
                <w:u w:val="single"/>
              </w:rPr>
              <w:fldChar w:fldCharType="end"/>
            </w:r>
          </w:p>
          <w:p w:rsidR="0057754E" w:rsidRDefault="0057754E" w:rsidP="007B39BE">
            <w:pPr>
              <w:jc w:val="center"/>
              <w:rPr>
                <w:rFonts w:ascii="Century Gothic" w:hAnsi="Century Gothic" w:cs="Tahoma"/>
                <w:color w:val="0070C0"/>
                <w:u w:val="single"/>
              </w:rPr>
            </w:pPr>
          </w:p>
          <w:p w:rsidR="007B39BE" w:rsidRDefault="007B39BE" w:rsidP="007B39BE">
            <w:pPr>
              <w:jc w:val="center"/>
              <w:rPr>
                <w:rFonts w:ascii="Century Gothic" w:hAnsi="Century Gothic" w:cs="Tahoma"/>
                <w:color w:val="000000" w:themeColor="text1"/>
              </w:rPr>
            </w:pPr>
          </w:p>
          <w:p w:rsidR="0057754E" w:rsidRDefault="0057754E" w:rsidP="007B39BE">
            <w:pPr>
              <w:jc w:val="center"/>
              <w:rPr>
                <w:rFonts w:ascii="Century Gothic" w:hAnsi="Century Gothic" w:cs="Tahoma"/>
                <w:color w:val="000000" w:themeColor="text1"/>
              </w:rPr>
            </w:pPr>
            <w:r>
              <w:rPr>
                <w:rFonts w:ascii="Century Gothic" w:hAnsi="Century Gothic" w:cs="Tahoma"/>
                <w:color w:val="000000" w:themeColor="text1"/>
              </w:rPr>
              <w:t>Kayleig</w:t>
            </w:r>
            <w:r w:rsidR="007B39BE">
              <w:rPr>
                <w:rFonts w:ascii="Century Gothic" w:hAnsi="Century Gothic" w:cs="Tahoma"/>
                <w:color w:val="000000" w:themeColor="text1"/>
              </w:rPr>
              <w:t>h</w:t>
            </w:r>
          </w:p>
          <w:p w:rsidR="0057754E" w:rsidRDefault="0057754E" w:rsidP="007B39BE">
            <w:pPr>
              <w:jc w:val="center"/>
              <w:rPr>
                <w:rFonts w:ascii="Century Gothic" w:hAnsi="Century Gothic" w:cs="Tahoma"/>
                <w:b/>
                <w:color w:val="000000" w:themeColor="text1"/>
              </w:rPr>
            </w:pPr>
            <w:r w:rsidRPr="0057754E">
              <w:rPr>
                <w:rFonts w:ascii="Century Gothic" w:hAnsi="Century Gothic" w:cs="Tahoma"/>
                <w:b/>
                <w:color w:val="000000" w:themeColor="text1"/>
              </w:rPr>
              <w:t>Nursery Coordinator</w:t>
            </w:r>
          </w:p>
          <w:p w:rsidR="0057754E" w:rsidRPr="0057754E" w:rsidRDefault="0057754E" w:rsidP="007B39BE">
            <w:pPr>
              <w:jc w:val="center"/>
              <w:rPr>
                <w:rFonts w:ascii="Century Gothic" w:hAnsi="Century Gothic" w:cs="Tahoma"/>
                <w:color w:val="000000" w:themeColor="text1"/>
              </w:rPr>
            </w:pPr>
            <w:r>
              <w:rPr>
                <w:rFonts w:ascii="Century Gothic" w:hAnsi="Century Gothic" w:cs="Tahoma"/>
                <w:color w:val="000000" w:themeColor="text1"/>
              </w:rPr>
              <w:t>nc@children-first.info</w:t>
            </w:r>
          </w:p>
        </w:tc>
      </w:tr>
      <w:tr w:rsidR="001F214D" w:rsidRPr="0035667B" w:rsidTr="002D406B">
        <w:trPr>
          <w:trHeight w:val="1641"/>
        </w:trPr>
        <w:tc>
          <w:tcPr>
            <w:tcW w:w="4903" w:type="dxa"/>
            <w:vAlign w:val="center"/>
          </w:tcPr>
          <w:p w:rsidR="001F214D" w:rsidRDefault="001F214D" w:rsidP="00485A2F">
            <w:pPr>
              <w:jc w:val="center"/>
              <w:rPr>
                <w:rFonts w:ascii="Century Gothic" w:hAnsi="Century Gothic" w:cs="Tahoma"/>
                <w:b/>
              </w:rPr>
            </w:pPr>
            <w:r w:rsidRPr="002D406B">
              <w:rPr>
                <w:rFonts w:ascii="Century Gothic" w:hAnsi="Century Gothic" w:cs="Tahoma"/>
                <w:b/>
              </w:rPr>
              <w:t>Independent Place Nurse</w:t>
            </w:r>
            <w:r w:rsidR="00485A2F">
              <w:rPr>
                <w:rFonts w:ascii="Century Gothic" w:hAnsi="Century Gothic" w:cs="Tahoma"/>
                <w:b/>
              </w:rPr>
              <w:t>ry</w:t>
            </w:r>
          </w:p>
          <w:p w:rsidR="0057754E" w:rsidRPr="0057754E" w:rsidRDefault="0057754E" w:rsidP="00485A2F">
            <w:pPr>
              <w:jc w:val="center"/>
              <w:rPr>
                <w:rFonts w:ascii="Century Gothic" w:hAnsi="Century Gothic" w:cs="Tahoma"/>
              </w:rPr>
            </w:pPr>
            <w:r>
              <w:rPr>
                <w:rFonts w:ascii="Century Gothic" w:hAnsi="Century Gothic" w:cs="Tahoma"/>
              </w:rPr>
              <w:t>Lisa – Nursery Manager</w:t>
            </w:r>
          </w:p>
          <w:p w:rsidR="00485A2F" w:rsidRPr="00485A2F" w:rsidRDefault="00485A2F" w:rsidP="00485A2F">
            <w:pPr>
              <w:jc w:val="center"/>
              <w:rPr>
                <w:rFonts w:ascii="Century Gothic" w:hAnsi="Century Gothic" w:cs="Tahoma"/>
                <w:color w:val="0070C0"/>
              </w:rPr>
            </w:pPr>
            <w:r w:rsidRPr="00485A2F">
              <w:rPr>
                <w:rFonts w:ascii="Century Gothic" w:hAnsi="Century Gothic" w:cs="Tahoma"/>
                <w:color w:val="0070C0"/>
              </w:rPr>
              <w:t>ip@children-first.info</w:t>
            </w:r>
          </w:p>
          <w:p w:rsidR="001F214D" w:rsidRPr="002D406B" w:rsidRDefault="001F214D" w:rsidP="00B17455">
            <w:pPr>
              <w:jc w:val="center"/>
              <w:rPr>
                <w:rFonts w:ascii="Century Gothic" w:hAnsi="Century Gothic" w:cs="Tahoma"/>
              </w:rPr>
            </w:pPr>
            <w:r w:rsidRPr="002D406B">
              <w:rPr>
                <w:rFonts w:ascii="Century Gothic" w:hAnsi="Century Gothic" w:cs="Tahoma"/>
              </w:rPr>
              <w:t>0207 275 7755</w:t>
            </w:r>
          </w:p>
        </w:tc>
        <w:tc>
          <w:tcPr>
            <w:tcW w:w="4903" w:type="dxa"/>
            <w:vAlign w:val="center"/>
          </w:tcPr>
          <w:p w:rsidR="001F214D" w:rsidRDefault="001F214D" w:rsidP="00485A2F">
            <w:pPr>
              <w:jc w:val="center"/>
              <w:rPr>
                <w:rFonts w:ascii="Century Gothic" w:hAnsi="Century Gothic" w:cs="Tahoma"/>
                <w:b/>
              </w:rPr>
            </w:pPr>
            <w:r w:rsidRPr="002D406B">
              <w:rPr>
                <w:rFonts w:ascii="Century Gothic" w:hAnsi="Century Gothic" w:cs="Tahoma"/>
                <w:b/>
              </w:rPr>
              <w:t>Queens Baby Nurser</w:t>
            </w:r>
            <w:r w:rsidR="00485A2F">
              <w:rPr>
                <w:rFonts w:ascii="Century Gothic" w:hAnsi="Century Gothic" w:cs="Tahoma"/>
                <w:b/>
              </w:rPr>
              <w:t>y</w:t>
            </w:r>
          </w:p>
          <w:p w:rsidR="0057754E" w:rsidRPr="0057754E" w:rsidRDefault="0057754E" w:rsidP="00485A2F">
            <w:pPr>
              <w:jc w:val="center"/>
              <w:rPr>
                <w:rFonts w:ascii="Century Gothic" w:hAnsi="Century Gothic" w:cs="Tahoma"/>
              </w:rPr>
            </w:pPr>
            <w:r w:rsidRPr="0057754E">
              <w:rPr>
                <w:rFonts w:ascii="Century Gothic" w:hAnsi="Century Gothic" w:cs="Tahoma"/>
              </w:rPr>
              <w:t>Amie – Nursery Manager</w:t>
            </w:r>
          </w:p>
          <w:p w:rsidR="00485A2F" w:rsidRPr="00485A2F" w:rsidRDefault="00485A2F" w:rsidP="00485A2F">
            <w:pPr>
              <w:jc w:val="center"/>
              <w:rPr>
                <w:rFonts w:ascii="Century Gothic" w:hAnsi="Century Gothic" w:cs="Tahoma"/>
                <w:color w:val="0070C0"/>
              </w:rPr>
            </w:pPr>
            <w:r w:rsidRPr="00485A2F">
              <w:rPr>
                <w:rFonts w:ascii="Century Gothic" w:hAnsi="Century Gothic" w:cs="Tahoma"/>
                <w:color w:val="0070C0"/>
              </w:rPr>
              <w:t>bn@children-first.info</w:t>
            </w:r>
          </w:p>
          <w:p w:rsidR="001F214D" w:rsidRPr="002D406B" w:rsidRDefault="001F214D" w:rsidP="00B17455">
            <w:pPr>
              <w:jc w:val="center"/>
              <w:rPr>
                <w:rFonts w:ascii="Century Gothic" w:hAnsi="Century Gothic" w:cs="Tahoma"/>
              </w:rPr>
            </w:pPr>
            <w:r w:rsidRPr="002D406B">
              <w:rPr>
                <w:rFonts w:ascii="Century Gothic" w:hAnsi="Century Gothic" w:cs="Tahoma"/>
              </w:rPr>
              <w:t>0208 505 5100</w:t>
            </w:r>
          </w:p>
        </w:tc>
        <w:tc>
          <w:tcPr>
            <w:tcW w:w="4903" w:type="dxa"/>
            <w:vAlign w:val="center"/>
          </w:tcPr>
          <w:p w:rsidR="001F214D" w:rsidRDefault="001F214D" w:rsidP="00485A2F">
            <w:pPr>
              <w:jc w:val="center"/>
              <w:rPr>
                <w:rFonts w:ascii="Century Gothic" w:hAnsi="Century Gothic" w:cs="Tahoma"/>
                <w:b/>
              </w:rPr>
            </w:pPr>
            <w:r w:rsidRPr="002D406B">
              <w:rPr>
                <w:rFonts w:ascii="Century Gothic" w:hAnsi="Century Gothic" w:cs="Tahoma"/>
                <w:b/>
              </w:rPr>
              <w:t>Queens Preschool</w:t>
            </w:r>
          </w:p>
          <w:p w:rsidR="00485A2F" w:rsidRDefault="0057754E" w:rsidP="0057754E">
            <w:pPr>
              <w:rPr>
                <w:rFonts w:ascii="Century Gothic" w:hAnsi="Century Gothic" w:cs="Tahoma"/>
                <w:color w:val="000000" w:themeColor="text1"/>
              </w:rPr>
            </w:pPr>
            <w:r>
              <w:rPr>
                <w:rFonts w:ascii="Century Gothic" w:hAnsi="Century Gothic" w:cs="Tahoma"/>
                <w:color w:val="0070C0"/>
              </w:rPr>
              <w:t xml:space="preserve">                         </w:t>
            </w:r>
            <w:r w:rsidRPr="0057754E">
              <w:rPr>
                <w:rFonts w:ascii="Century Gothic" w:hAnsi="Century Gothic" w:cs="Tahoma"/>
                <w:color w:val="000000" w:themeColor="text1"/>
              </w:rPr>
              <w:t>Elly – Nursery Manager</w:t>
            </w:r>
          </w:p>
          <w:p w:rsidR="0057754E" w:rsidRPr="007B39BE" w:rsidRDefault="007B39BE" w:rsidP="0057754E">
            <w:pPr>
              <w:rPr>
                <w:rFonts w:ascii="Century Gothic" w:hAnsi="Century Gothic" w:cs="Tahoma"/>
                <w:color w:val="0070C0"/>
              </w:rPr>
            </w:pPr>
            <w:r>
              <w:rPr>
                <w:rFonts w:ascii="Century Gothic" w:hAnsi="Century Gothic" w:cs="Tahoma"/>
                <w:color w:val="000000" w:themeColor="text1"/>
              </w:rPr>
              <w:t xml:space="preserve">                           </w:t>
            </w:r>
            <w:r w:rsidR="0057754E" w:rsidRPr="007B39BE">
              <w:rPr>
                <w:rFonts w:ascii="Century Gothic" w:hAnsi="Century Gothic" w:cs="Tahoma"/>
                <w:color w:val="0070C0"/>
              </w:rPr>
              <w:t>qn</w:t>
            </w:r>
            <w:r w:rsidRPr="007B39BE">
              <w:rPr>
                <w:rFonts w:ascii="Century Gothic" w:hAnsi="Century Gothic" w:cs="Tahoma"/>
                <w:color w:val="0070C0"/>
              </w:rPr>
              <w:t>@children-first.info</w:t>
            </w:r>
          </w:p>
          <w:p w:rsidR="001F214D" w:rsidRPr="002D406B" w:rsidRDefault="001F214D" w:rsidP="00B17455">
            <w:pPr>
              <w:tabs>
                <w:tab w:val="left" w:pos="420"/>
                <w:tab w:val="center" w:pos="7625"/>
              </w:tabs>
              <w:jc w:val="center"/>
              <w:rPr>
                <w:rFonts w:ascii="Century Gothic" w:hAnsi="Century Gothic" w:cs="Tahoma"/>
              </w:rPr>
            </w:pPr>
            <w:r w:rsidRPr="002D406B">
              <w:rPr>
                <w:rFonts w:ascii="Century Gothic" w:hAnsi="Century Gothic" w:cs="Tahoma"/>
              </w:rPr>
              <w:t>0208 505 0005</w:t>
            </w:r>
          </w:p>
        </w:tc>
      </w:tr>
    </w:tbl>
    <w:p w:rsidR="00163CB6" w:rsidRPr="00B17455" w:rsidRDefault="00163CB6" w:rsidP="00B17455">
      <w:pPr>
        <w:rPr>
          <w:rFonts w:ascii="Century Gothic" w:hAnsi="Century Gothic" w:cs="Tahoma"/>
        </w:rPr>
      </w:pPr>
    </w:p>
    <w:sectPr w:rsidR="00163CB6" w:rsidRPr="00B17455" w:rsidSect="00BA357B">
      <w:headerReference w:type="default" r:id="rId11"/>
      <w:footerReference w:type="default" r:id="rId12"/>
      <w:pgSz w:w="16837" w:h="11905" w:orient="landscape"/>
      <w:pgMar w:top="1276" w:right="1134" w:bottom="1276" w:left="1134" w:header="680" w:footer="227"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54EB" w:rsidRDefault="003754EB">
      <w:r>
        <w:separator/>
      </w:r>
    </w:p>
  </w:endnote>
  <w:endnote w:type="continuationSeparator" w:id="0">
    <w:p w:rsidR="003754EB" w:rsidRDefault="00375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MT">
    <w:altName w:val="Arial"/>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9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532"/>
      <w:gridCol w:w="3533"/>
      <w:gridCol w:w="3533"/>
    </w:tblGrid>
    <w:tr w:rsidR="00A04B4D" w:rsidRPr="007474FE" w:rsidTr="0019490D">
      <w:tc>
        <w:tcPr>
          <w:tcW w:w="3532" w:type="dxa"/>
          <w:shd w:val="clear" w:color="auto" w:fill="auto"/>
          <w:vAlign w:val="center"/>
        </w:tcPr>
        <w:p w:rsidR="00A04B4D" w:rsidRPr="007474FE" w:rsidRDefault="00A04B4D" w:rsidP="0019490D">
          <w:pPr>
            <w:jc w:val="center"/>
            <w:rPr>
              <w:rFonts w:ascii="Calibri" w:hAnsi="Calibri" w:cs="Calibri"/>
              <w:b/>
              <w:color w:val="808080"/>
              <w:sz w:val="18"/>
              <w:szCs w:val="18"/>
            </w:rPr>
          </w:pPr>
          <w:r w:rsidRPr="007474FE">
            <w:rPr>
              <w:rFonts w:ascii="Calibri" w:hAnsi="Calibri" w:cs="Calibri"/>
              <w:b/>
              <w:color w:val="808080"/>
              <w:sz w:val="18"/>
              <w:szCs w:val="18"/>
            </w:rPr>
            <w:t>Independent Place Nursery</w:t>
          </w:r>
        </w:p>
        <w:p w:rsidR="00A04B4D" w:rsidRPr="007474FE" w:rsidRDefault="00A04B4D" w:rsidP="0019490D">
          <w:pPr>
            <w:jc w:val="center"/>
            <w:rPr>
              <w:rFonts w:ascii="Calibri" w:hAnsi="Calibri" w:cs="Calibri"/>
              <w:color w:val="808080"/>
              <w:sz w:val="18"/>
              <w:szCs w:val="18"/>
            </w:rPr>
          </w:pPr>
        </w:p>
        <w:p w:rsidR="00A04B4D" w:rsidRPr="007474FE" w:rsidRDefault="00A04B4D" w:rsidP="0019490D">
          <w:pPr>
            <w:jc w:val="center"/>
            <w:rPr>
              <w:rFonts w:ascii="Calibri" w:hAnsi="Calibri" w:cs="Calibri"/>
              <w:color w:val="808080"/>
              <w:sz w:val="18"/>
              <w:szCs w:val="18"/>
            </w:rPr>
          </w:pPr>
          <w:r w:rsidRPr="007474FE">
            <w:rPr>
              <w:rFonts w:ascii="Calibri" w:hAnsi="Calibri" w:cs="Calibri"/>
              <w:color w:val="808080"/>
              <w:sz w:val="18"/>
              <w:szCs w:val="18"/>
            </w:rPr>
            <w:t>020 7275 7755</w:t>
          </w:r>
        </w:p>
        <w:p w:rsidR="00A04B4D" w:rsidRPr="007474FE" w:rsidRDefault="0062149A" w:rsidP="0019490D">
          <w:pPr>
            <w:jc w:val="center"/>
            <w:rPr>
              <w:rFonts w:ascii="Calibri" w:hAnsi="Calibri" w:cs="Calibri"/>
              <w:color w:val="808080"/>
              <w:sz w:val="18"/>
              <w:szCs w:val="18"/>
            </w:rPr>
          </w:pPr>
          <w:r>
            <w:rPr>
              <w:rFonts w:ascii="Calibri" w:hAnsi="Calibri" w:cs="Calibri"/>
              <w:color w:val="808080"/>
              <w:sz w:val="18"/>
              <w:szCs w:val="18"/>
            </w:rPr>
            <w:t>ip@children-first.info</w:t>
          </w:r>
        </w:p>
      </w:tc>
      <w:tc>
        <w:tcPr>
          <w:tcW w:w="3533" w:type="dxa"/>
          <w:shd w:val="clear" w:color="auto" w:fill="auto"/>
          <w:vAlign w:val="center"/>
        </w:tcPr>
        <w:p w:rsidR="00A04B4D" w:rsidRPr="007474FE" w:rsidRDefault="00A04B4D" w:rsidP="0019490D">
          <w:pPr>
            <w:jc w:val="center"/>
            <w:rPr>
              <w:rFonts w:ascii="Calibri" w:hAnsi="Calibri" w:cs="Calibri"/>
              <w:b/>
              <w:color w:val="808080"/>
              <w:sz w:val="18"/>
              <w:szCs w:val="18"/>
            </w:rPr>
          </w:pPr>
          <w:r w:rsidRPr="007474FE">
            <w:rPr>
              <w:rFonts w:ascii="Calibri" w:hAnsi="Calibri" w:cs="Calibri"/>
              <w:b/>
              <w:color w:val="808080"/>
              <w:sz w:val="18"/>
              <w:szCs w:val="18"/>
            </w:rPr>
            <w:t>Queens Baby Nursery</w:t>
          </w:r>
        </w:p>
        <w:p w:rsidR="00A04B4D" w:rsidRPr="007474FE" w:rsidRDefault="00A04B4D" w:rsidP="0019490D">
          <w:pPr>
            <w:jc w:val="center"/>
            <w:rPr>
              <w:rFonts w:ascii="Calibri" w:hAnsi="Calibri" w:cs="Calibri"/>
              <w:color w:val="808080"/>
              <w:sz w:val="18"/>
              <w:szCs w:val="18"/>
            </w:rPr>
          </w:pPr>
        </w:p>
        <w:p w:rsidR="00A04B4D" w:rsidRPr="007474FE" w:rsidRDefault="00A04B4D" w:rsidP="0019490D">
          <w:pPr>
            <w:jc w:val="center"/>
            <w:rPr>
              <w:rFonts w:ascii="Calibri" w:hAnsi="Calibri" w:cs="Calibri"/>
              <w:color w:val="808080"/>
              <w:sz w:val="18"/>
              <w:szCs w:val="18"/>
            </w:rPr>
          </w:pPr>
          <w:r w:rsidRPr="007474FE">
            <w:rPr>
              <w:rFonts w:ascii="Calibri" w:hAnsi="Calibri" w:cs="Calibri"/>
              <w:color w:val="808080"/>
              <w:sz w:val="18"/>
              <w:szCs w:val="18"/>
            </w:rPr>
            <w:t>020 8505 5100</w:t>
          </w:r>
        </w:p>
        <w:p w:rsidR="00A04B4D" w:rsidRPr="007474FE" w:rsidRDefault="0062149A" w:rsidP="0019490D">
          <w:pPr>
            <w:jc w:val="center"/>
            <w:rPr>
              <w:rFonts w:ascii="Calibri" w:hAnsi="Calibri" w:cs="Calibri"/>
              <w:color w:val="808080"/>
              <w:sz w:val="18"/>
              <w:szCs w:val="18"/>
            </w:rPr>
          </w:pPr>
          <w:r>
            <w:rPr>
              <w:rFonts w:ascii="Calibri" w:hAnsi="Calibri" w:cs="Calibri"/>
              <w:color w:val="808080"/>
              <w:sz w:val="18"/>
              <w:szCs w:val="18"/>
            </w:rPr>
            <w:t>bn@children-first.info</w:t>
          </w:r>
        </w:p>
      </w:tc>
      <w:tc>
        <w:tcPr>
          <w:tcW w:w="3533" w:type="dxa"/>
          <w:shd w:val="clear" w:color="auto" w:fill="auto"/>
          <w:vAlign w:val="center"/>
        </w:tcPr>
        <w:p w:rsidR="00A04B4D" w:rsidRPr="007474FE" w:rsidRDefault="00A04B4D" w:rsidP="0019490D">
          <w:pPr>
            <w:jc w:val="center"/>
            <w:rPr>
              <w:rFonts w:ascii="Calibri" w:hAnsi="Calibri" w:cs="Calibri"/>
              <w:b/>
              <w:color w:val="808080"/>
              <w:sz w:val="18"/>
              <w:szCs w:val="18"/>
            </w:rPr>
          </w:pPr>
          <w:r w:rsidRPr="007474FE">
            <w:rPr>
              <w:rFonts w:ascii="Calibri" w:hAnsi="Calibri" w:cs="Calibri"/>
              <w:b/>
              <w:color w:val="808080"/>
              <w:sz w:val="18"/>
              <w:szCs w:val="18"/>
            </w:rPr>
            <w:t>Queens Preschool</w:t>
          </w:r>
        </w:p>
        <w:p w:rsidR="00A04B4D" w:rsidRPr="007474FE" w:rsidRDefault="00A04B4D" w:rsidP="0019490D">
          <w:pPr>
            <w:jc w:val="center"/>
            <w:rPr>
              <w:rFonts w:ascii="Calibri" w:hAnsi="Calibri" w:cs="Calibri"/>
              <w:color w:val="808080"/>
              <w:sz w:val="18"/>
              <w:szCs w:val="18"/>
            </w:rPr>
          </w:pPr>
        </w:p>
        <w:p w:rsidR="00A04B4D" w:rsidRPr="007474FE" w:rsidRDefault="00A04B4D" w:rsidP="0019490D">
          <w:pPr>
            <w:jc w:val="center"/>
            <w:rPr>
              <w:rFonts w:ascii="Calibri" w:hAnsi="Calibri" w:cs="Calibri"/>
              <w:color w:val="808080"/>
              <w:sz w:val="18"/>
              <w:szCs w:val="18"/>
            </w:rPr>
          </w:pPr>
          <w:r w:rsidRPr="007474FE">
            <w:rPr>
              <w:rFonts w:ascii="Calibri" w:hAnsi="Calibri" w:cs="Calibri"/>
              <w:color w:val="808080"/>
              <w:sz w:val="18"/>
              <w:szCs w:val="18"/>
            </w:rPr>
            <w:t>020 8505 0005</w:t>
          </w:r>
        </w:p>
        <w:p w:rsidR="00A04B4D" w:rsidRPr="007474FE" w:rsidRDefault="0062149A" w:rsidP="0019490D">
          <w:pPr>
            <w:jc w:val="center"/>
            <w:rPr>
              <w:rFonts w:ascii="Calibri" w:hAnsi="Calibri" w:cs="Calibri"/>
              <w:color w:val="808080"/>
              <w:sz w:val="18"/>
              <w:szCs w:val="18"/>
            </w:rPr>
          </w:pPr>
          <w:r>
            <w:rPr>
              <w:rFonts w:ascii="Calibri" w:hAnsi="Calibri" w:cs="Calibri"/>
              <w:color w:val="808080"/>
              <w:sz w:val="18"/>
              <w:szCs w:val="18"/>
            </w:rPr>
            <w:t>qn@children-first.info</w:t>
          </w:r>
        </w:p>
      </w:tc>
    </w:tr>
  </w:tbl>
  <w:p w:rsidR="006E07EB" w:rsidRPr="00A04B4D" w:rsidRDefault="00A04B4D" w:rsidP="00A04B4D">
    <w:pPr>
      <w:pStyle w:val="Footer"/>
      <w:jc w:val="right"/>
      <w:rPr>
        <w:szCs w:val="16"/>
      </w:rPr>
    </w:pPr>
    <w:r w:rsidRPr="00A64C14">
      <w:rPr>
        <w:rFonts w:ascii="Century Gothic" w:hAnsi="Century Gothic"/>
      </w:rPr>
      <w:fldChar w:fldCharType="begin"/>
    </w:r>
    <w:r w:rsidRPr="00A64C14">
      <w:rPr>
        <w:rFonts w:ascii="Century Gothic" w:hAnsi="Century Gothic"/>
      </w:rPr>
      <w:instrText xml:space="preserve"> PAGE   \* MERGEFORMAT </w:instrText>
    </w:r>
    <w:r w:rsidRPr="00A64C14">
      <w:rPr>
        <w:rFonts w:ascii="Century Gothic" w:hAnsi="Century Gothic"/>
      </w:rPr>
      <w:fldChar w:fldCharType="separate"/>
    </w:r>
    <w:r w:rsidR="00BA357B">
      <w:rPr>
        <w:rFonts w:ascii="Century Gothic" w:hAnsi="Century Gothic"/>
        <w:noProof/>
      </w:rPr>
      <w:t>2</w:t>
    </w:r>
    <w:r w:rsidRPr="00A64C14">
      <w:rPr>
        <w:rFonts w:ascii="Century Gothic" w:hAnsi="Century Gothic"/>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98" w:type="dxa"/>
      <w:tblInd w:w="199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532"/>
      <w:gridCol w:w="3533"/>
      <w:gridCol w:w="3533"/>
    </w:tblGrid>
    <w:tr w:rsidR="00BA357B" w:rsidRPr="007474FE" w:rsidTr="00BA357B">
      <w:tc>
        <w:tcPr>
          <w:tcW w:w="3532" w:type="dxa"/>
          <w:shd w:val="clear" w:color="auto" w:fill="auto"/>
          <w:vAlign w:val="center"/>
        </w:tcPr>
        <w:p w:rsidR="00BA357B" w:rsidRPr="007474FE" w:rsidRDefault="00BA357B" w:rsidP="0019490D">
          <w:pPr>
            <w:jc w:val="center"/>
            <w:rPr>
              <w:rFonts w:ascii="Calibri" w:hAnsi="Calibri" w:cs="Calibri"/>
              <w:b/>
              <w:color w:val="808080"/>
              <w:sz w:val="18"/>
              <w:szCs w:val="18"/>
            </w:rPr>
          </w:pPr>
          <w:r w:rsidRPr="007474FE">
            <w:rPr>
              <w:rFonts w:ascii="Calibri" w:hAnsi="Calibri" w:cs="Calibri"/>
              <w:b/>
              <w:color w:val="808080"/>
              <w:sz w:val="18"/>
              <w:szCs w:val="18"/>
            </w:rPr>
            <w:t>Independent Place Nursery</w:t>
          </w:r>
        </w:p>
        <w:p w:rsidR="00BA357B" w:rsidRPr="007474FE" w:rsidRDefault="00BA357B" w:rsidP="0019490D">
          <w:pPr>
            <w:jc w:val="center"/>
            <w:rPr>
              <w:rFonts w:ascii="Calibri" w:hAnsi="Calibri" w:cs="Calibri"/>
              <w:color w:val="808080"/>
              <w:sz w:val="18"/>
              <w:szCs w:val="18"/>
            </w:rPr>
          </w:pPr>
        </w:p>
        <w:p w:rsidR="00BA357B" w:rsidRPr="007474FE" w:rsidRDefault="00BA357B" w:rsidP="0019490D">
          <w:pPr>
            <w:jc w:val="center"/>
            <w:rPr>
              <w:rFonts w:ascii="Calibri" w:hAnsi="Calibri" w:cs="Calibri"/>
              <w:color w:val="808080"/>
              <w:sz w:val="18"/>
              <w:szCs w:val="18"/>
            </w:rPr>
          </w:pPr>
          <w:r w:rsidRPr="007474FE">
            <w:rPr>
              <w:rFonts w:ascii="Calibri" w:hAnsi="Calibri" w:cs="Calibri"/>
              <w:color w:val="808080"/>
              <w:sz w:val="18"/>
              <w:szCs w:val="18"/>
            </w:rPr>
            <w:t>020 7275 7755</w:t>
          </w:r>
        </w:p>
        <w:p w:rsidR="00BA357B" w:rsidRPr="007474FE" w:rsidRDefault="00485A2F" w:rsidP="0019490D">
          <w:pPr>
            <w:jc w:val="center"/>
            <w:rPr>
              <w:rFonts w:ascii="Calibri" w:hAnsi="Calibri" w:cs="Calibri"/>
              <w:color w:val="808080"/>
              <w:sz w:val="18"/>
              <w:szCs w:val="18"/>
            </w:rPr>
          </w:pPr>
          <w:hyperlink r:id="rId1" w:history="1">
            <w:r w:rsidRPr="00DF7963">
              <w:rPr>
                <w:rStyle w:val="Hyperlink"/>
                <w:rFonts w:ascii="Calibri" w:hAnsi="Calibri" w:cs="Calibri"/>
                <w:sz w:val="18"/>
                <w:szCs w:val="18"/>
              </w:rPr>
              <w:t>ip@children-fir</w:t>
            </w:r>
            <w:r w:rsidRPr="00DF7963">
              <w:rPr>
                <w:rStyle w:val="Hyperlink"/>
                <w:rFonts w:ascii="Calibri" w:hAnsi="Calibri" w:cs="Calibri"/>
                <w:sz w:val="18"/>
                <w:szCs w:val="18"/>
              </w:rPr>
              <w:t>st</w:t>
            </w:r>
            <w:r w:rsidRPr="00DF7963">
              <w:rPr>
                <w:rStyle w:val="Hyperlink"/>
                <w:rFonts w:ascii="Calibri" w:hAnsi="Calibri" w:cs="Calibri"/>
                <w:sz w:val="18"/>
                <w:szCs w:val="18"/>
              </w:rPr>
              <w:t>.info</w:t>
            </w:r>
          </w:hyperlink>
          <w:r>
            <w:rPr>
              <w:rFonts w:ascii="Calibri" w:hAnsi="Calibri" w:cs="Calibri"/>
              <w:color w:val="808080"/>
              <w:sz w:val="18"/>
              <w:szCs w:val="18"/>
            </w:rPr>
            <w:t xml:space="preserve"> </w:t>
          </w:r>
        </w:p>
      </w:tc>
      <w:tc>
        <w:tcPr>
          <w:tcW w:w="3533" w:type="dxa"/>
          <w:shd w:val="clear" w:color="auto" w:fill="auto"/>
          <w:vAlign w:val="center"/>
        </w:tcPr>
        <w:p w:rsidR="00BA357B" w:rsidRPr="007474FE" w:rsidRDefault="00BA357B" w:rsidP="0019490D">
          <w:pPr>
            <w:jc w:val="center"/>
            <w:rPr>
              <w:rFonts w:ascii="Calibri" w:hAnsi="Calibri" w:cs="Calibri"/>
              <w:b/>
              <w:color w:val="808080"/>
              <w:sz w:val="18"/>
              <w:szCs w:val="18"/>
            </w:rPr>
          </w:pPr>
          <w:r w:rsidRPr="007474FE">
            <w:rPr>
              <w:rFonts w:ascii="Calibri" w:hAnsi="Calibri" w:cs="Calibri"/>
              <w:b/>
              <w:color w:val="808080"/>
              <w:sz w:val="18"/>
              <w:szCs w:val="18"/>
            </w:rPr>
            <w:t>Queens Baby Nursery</w:t>
          </w:r>
        </w:p>
        <w:p w:rsidR="00BA357B" w:rsidRPr="007474FE" w:rsidRDefault="00BA357B" w:rsidP="0019490D">
          <w:pPr>
            <w:jc w:val="center"/>
            <w:rPr>
              <w:rFonts w:ascii="Calibri" w:hAnsi="Calibri" w:cs="Calibri"/>
              <w:color w:val="808080"/>
              <w:sz w:val="18"/>
              <w:szCs w:val="18"/>
            </w:rPr>
          </w:pPr>
        </w:p>
        <w:p w:rsidR="00BA357B" w:rsidRPr="007474FE" w:rsidRDefault="00BA357B" w:rsidP="0019490D">
          <w:pPr>
            <w:jc w:val="center"/>
            <w:rPr>
              <w:rFonts w:ascii="Calibri" w:hAnsi="Calibri" w:cs="Calibri"/>
              <w:color w:val="808080"/>
              <w:sz w:val="18"/>
              <w:szCs w:val="18"/>
            </w:rPr>
          </w:pPr>
          <w:r w:rsidRPr="007474FE">
            <w:rPr>
              <w:rFonts w:ascii="Calibri" w:hAnsi="Calibri" w:cs="Calibri"/>
              <w:color w:val="808080"/>
              <w:sz w:val="18"/>
              <w:szCs w:val="18"/>
            </w:rPr>
            <w:t>020 8505 5100</w:t>
          </w:r>
        </w:p>
        <w:p w:rsidR="00BA357B" w:rsidRPr="007474FE" w:rsidRDefault="00485A2F" w:rsidP="0019490D">
          <w:pPr>
            <w:jc w:val="center"/>
            <w:rPr>
              <w:rFonts w:ascii="Calibri" w:hAnsi="Calibri" w:cs="Calibri"/>
              <w:color w:val="808080"/>
              <w:sz w:val="18"/>
              <w:szCs w:val="18"/>
            </w:rPr>
          </w:pPr>
          <w:r>
            <w:rPr>
              <w:rFonts w:ascii="Calibri" w:hAnsi="Calibri" w:cs="Calibri"/>
              <w:color w:val="808080"/>
              <w:sz w:val="18"/>
              <w:szCs w:val="18"/>
            </w:rPr>
            <w:t>bn@children-first.info</w:t>
          </w:r>
        </w:p>
      </w:tc>
      <w:tc>
        <w:tcPr>
          <w:tcW w:w="3533" w:type="dxa"/>
          <w:shd w:val="clear" w:color="auto" w:fill="auto"/>
          <w:vAlign w:val="center"/>
        </w:tcPr>
        <w:p w:rsidR="00BA357B" w:rsidRPr="007474FE" w:rsidRDefault="00BA357B" w:rsidP="0019490D">
          <w:pPr>
            <w:jc w:val="center"/>
            <w:rPr>
              <w:rFonts w:ascii="Calibri" w:hAnsi="Calibri" w:cs="Calibri"/>
              <w:b/>
              <w:color w:val="808080"/>
              <w:sz w:val="18"/>
              <w:szCs w:val="18"/>
            </w:rPr>
          </w:pPr>
          <w:r w:rsidRPr="007474FE">
            <w:rPr>
              <w:rFonts w:ascii="Calibri" w:hAnsi="Calibri" w:cs="Calibri"/>
              <w:b/>
              <w:color w:val="808080"/>
              <w:sz w:val="18"/>
              <w:szCs w:val="18"/>
            </w:rPr>
            <w:t>Queens Preschool</w:t>
          </w:r>
        </w:p>
        <w:p w:rsidR="00BA357B" w:rsidRPr="007474FE" w:rsidRDefault="00BA357B" w:rsidP="0019490D">
          <w:pPr>
            <w:jc w:val="center"/>
            <w:rPr>
              <w:rFonts w:ascii="Calibri" w:hAnsi="Calibri" w:cs="Calibri"/>
              <w:color w:val="808080"/>
              <w:sz w:val="18"/>
              <w:szCs w:val="18"/>
            </w:rPr>
          </w:pPr>
        </w:p>
        <w:p w:rsidR="00BA357B" w:rsidRPr="007474FE" w:rsidRDefault="00BA357B" w:rsidP="0019490D">
          <w:pPr>
            <w:jc w:val="center"/>
            <w:rPr>
              <w:rFonts w:ascii="Calibri" w:hAnsi="Calibri" w:cs="Calibri"/>
              <w:color w:val="808080"/>
              <w:sz w:val="18"/>
              <w:szCs w:val="18"/>
            </w:rPr>
          </w:pPr>
          <w:r w:rsidRPr="007474FE">
            <w:rPr>
              <w:rFonts w:ascii="Calibri" w:hAnsi="Calibri" w:cs="Calibri"/>
              <w:color w:val="808080"/>
              <w:sz w:val="18"/>
              <w:szCs w:val="18"/>
            </w:rPr>
            <w:t>020 8505 0005</w:t>
          </w:r>
        </w:p>
        <w:p w:rsidR="00BA357B" w:rsidRPr="007474FE" w:rsidRDefault="00485A2F" w:rsidP="0019490D">
          <w:pPr>
            <w:jc w:val="center"/>
            <w:rPr>
              <w:rFonts w:ascii="Calibri" w:hAnsi="Calibri" w:cs="Calibri"/>
              <w:color w:val="808080"/>
              <w:sz w:val="18"/>
              <w:szCs w:val="18"/>
            </w:rPr>
          </w:pPr>
          <w:r>
            <w:rPr>
              <w:rFonts w:ascii="Calibri" w:hAnsi="Calibri" w:cs="Calibri"/>
              <w:color w:val="808080"/>
              <w:sz w:val="18"/>
              <w:szCs w:val="18"/>
            </w:rPr>
            <w:t>qn@children-first.info</w:t>
          </w:r>
        </w:p>
      </w:tc>
    </w:tr>
  </w:tbl>
  <w:p w:rsidR="00163CB6" w:rsidRPr="00BA357B" w:rsidRDefault="00BA357B" w:rsidP="00BA357B">
    <w:pPr>
      <w:pStyle w:val="Footer"/>
      <w:jc w:val="right"/>
      <w:rPr>
        <w:szCs w:val="16"/>
      </w:rPr>
    </w:pPr>
    <w:r>
      <w:rPr>
        <w:rFonts w:ascii="Century Gothic" w:hAnsi="Century Gothic"/>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54EB" w:rsidRDefault="003754EB">
      <w:r>
        <w:separator/>
      </w:r>
    </w:p>
  </w:footnote>
  <w:footnote w:type="continuationSeparator" w:id="0">
    <w:p w:rsidR="003754EB" w:rsidRDefault="003754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15A" w:rsidRPr="00A04B4D" w:rsidRDefault="00BA357B" w:rsidP="00A04B4D">
    <w:pPr>
      <w:pStyle w:val="Header"/>
      <w:rPr>
        <w:szCs w:val="16"/>
      </w:rPr>
    </w:pPr>
    <w:r w:rsidRPr="00BA357B">
      <w:rPr>
        <w:noProof/>
        <w:szCs w:val="16"/>
      </w:rPr>
      <w:drawing>
        <wp:anchor distT="36576" distB="36576" distL="36576" distR="36576" simplePos="0" relativeHeight="251660288" behindDoc="0" locked="0" layoutInCell="1" allowOverlap="1">
          <wp:simplePos x="0" y="0"/>
          <wp:positionH relativeFrom="margin">
            <wp:posOffset>5610225</wp:posOffset>
          </wp:positionH>
          <wp:positionV relativeFrom="margin">
            <wp:posOffset>-656590</wp:posOffset>
          </wp:positionV>
          <wp:extent cx="1200150" cy="800100"/>
          <wp:effectExtent l="19050" t="0" r="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200150" cy="800100"/>
                  </a:xfrm>
                  <a:prstGeom prst="rect">
                    <a:avLst/>
                  </a:prstGeom>
                  <a:noFill/>
                  <a:ln w="9525">
                    <a:noFill/>
                    <a:miter lim="800000"/>
                    <a:headEnd/>
                    <a:tailEnd/>
                  </a:ln>
                </pic:spPr>
              </pic:pic>
            </a:graphicData>
          </a:graphic>
        </wp:anchor>
      </w:drawing>
    </w:r>
    <w:r w:rsidR="003754EB">
      <w:rPr>
        <w:noProof/>
        <w:szCs w:val="16"/>
        <w:lang w:val="en-US"/>
      </w:rPr>
      <w:pict>
        <v:shapetype id="_x0000_t202" coordsize="21600,21600" o:spt="202" path="m,l,21600r21600,l21600,xe">
          <v:stroke joinstyle="miter"/>
          <v:path gradientshapeok="t" o:connecttype="rect"/>
        </v:shapetype>
        <v:shape id="_x0000_s2050" type="#_x0000_t202" alt="" style="position:absolute;margin-left:1.8pt;margin-top:-18.25pt;width:541.95pt;height:52.5pt;z-index:251658240;mso-wrap-style:square;mso-wrap-edited:f;mso-width-percent:0;mso-height-percent:0;mso-position-horizontal-relative:text;mso-position-vertical-relative:text;mso-width-percent:0;mso-height-percent:0;mso-width-relative:margin;mso-height-relative:margin;v-text-anchor:top" stroked="f" strokecolor="gray [1629]">
          <v:textbox style="mso-next-textbox:#_x0000_s2050">
            <w:txbxContent>
              <w:p w:rsidR="00A04B4D" w:rsidRPr="00334FC0" w:rsidRDefault="00A04B4D" w:rsidP="00A04B4D">
                <w:pPr>
                  <w:rPr>
                    <w:rFonts w:ascii="Century Gothic" w:hAnsi="Century Gothic"/>
                  </w:rPr>
                </w:pPr>
                <w:r w:rsidRPr="00334FC0">
                  <w:rPr>
                    <w:rFonts w:ascii="Century Gothic" w:hAnsi="Century Gothic"/>
                    <w:b/>
                    <w:sz w:val="32"/>
                  </w:rPr>
                  <w:t>Organisation Policy - Policy 2</w:t>
                </w:r>
                <w:r w:rsidRPr="00334FC0">
                  <w:rPr>
                    <w:rFonts w:ascii="Century Gothic" w:hAnsi="Century Gothic"/>
                  </w:rPr>
                  <w:t xml:space="preserve"> </w:t>
                </w:r>
                <w:r w:rsidRPr="00334FC0">
                  <w:rPr>
                    <w:rFonts w:ascii="Century Gothic" w:hAnsi="Century Gothic"/>
                  </w:rPr>
                  <w:tab/>
                </w:r>
              </w:p>
              <w:p w:rsidR="00A04B4D" w:rsidRPr="00334FC0" w:rsidRDefault="00334FC0" w:rsidP="00A04B4D">
                <w:r>
                  <w:rPr>
                    <w:rFonts w:ascii="Century Gothic" w:hAnsi="Century Gothic"/>
                  </w:rPr>
                  <w:t>Updated</w:t>
                </w:r>
                <w:r w:rsidR="00523E81">
                  <w:rPr>
                    <w:rFonts w:ascii="Century Gothic" w:hAnsi="Century Gothic"/>
                  </w:rPr>
                  <w:t>: October 2019</w:t>
                </w:r>
              </w:p>
              <w:p w:rsidR="00A04B4D" w:rsidRDefault="00A04B4D" w:rsidP="00A04B4D">
                <w:pPr>
                  <w:rPr>
                    <w:rFonts w:ascii="Century Gothic" w:hAnsi="Century Gothic"/>
                  </w:rPr>
                </w:pPr>
              </w:p>
              <w:p w:rsidR="00A04B4D" w:rsidRDefault="00A04B4D" w:rsidP="00A04B4D"/>
            </w:txbxContent>
          </v:textbox>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CB6" w:rsidRPr="00BA357B" w:rsidRDefault="00BA357B" w:rsidP="00BA357B">
    <w:pPr>
      <w:pStyle w:val="Header"/>
      <w:rPr>
        <w:szCs w:val="16"/>
      </w:rPr>
    </w:pPr>
    <w:r w:rsidRPr="00BA357B">
      <w:rPr>
        <w:noProof/>
        <w:szCs w:val="16"/>
      </w:rPr>
      <w:drawing>
        <wp:anchor distT="36576" distB="36576" distL="36576" distR="36576" simplePos="0" relativeHeight="251663360" behindDoc="0" locked="0" layoutInCell="1" allowOverlap="1">
          <wp:simplePos x="0" y="0"/>
          <wp:positionH relativeFrom="margin">
            <wp:posOffset>8671560</wp:posOffset>
          </wp:positionH>
          <wp:positionV relativeFrom="margin">
            <wp:posOffset>-734060</wp:posOffset>
          </wp:positionV>
          <wp:extent cx="1200150" cy="800100"/>
          <wp:effectExtent l="19050" t="0" r="0" b="0"/>
          <wp:wrapSquare wrapText="bothSides"/>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200150" cy="800100"/>
                  </a:xfrm>
                  <a:prstGeom prst="rect">
                    <a:avLst/>
                  </a:prstGeom>
                  <a:noFill/>
                  <a:ln w="9525">
                    <a:noFill/>
                    <a:miter lim="800000"/>
                    <a:headEnd/>
                    <a:tailEnd/>
                  </a:ln>
                </pic:spPr>
              </pic:pic>
            </a:graphicData>
          </a:graphic>
        </wp:anchor>
      </w:drawing>
    </w:r>
    <w:r w:rsidR="003754EB">
      <w:rPr>
        <w:noProof/>
        <w:szCs w:val="16"/>
        <w:lang w:val="en-US"/>
      </w:rPr>
      <w:pict>
        <v:shapetype id="_x0000_t202" coordsize="21600,21600" o:spt="202" path="m,l,21600r21600,l21600,xe">
          <v:stroke joinstyle="miter"/>
          <v:path gradientshapeok="t" o:connecttype="rect"/>
        </v:shapetype>
        <v:shape id="_x0000_s2049" type="#_x0000_t202" alt="" style="position:absolute;margin-left:-6.9pt;margin-top:-6.25pt;width:541.95pt;height:52.5pt;z-index:251661312;mso-wrap-style:square;mso-wrap-edited:f;mso-width-percent:0;mso-height-percent:0;mso-position-horizontal-relative:text;mso-position-vertical-relative:text;mso-width-percent:0;mso-height-percent:0;mso-width-relative:margin;mso-height-relative:margin;v-text-anchor:top" stroked="f" strokecolor="gray [1629]">
          <v:textbox style="mso-next-textbox:#_x0000_s2049">
            <w:txbxContent>
              <w:p w:rsidR="00BA357B" w:rsidRDefault="00BA357B" w:rsidP="00BA357B">
                <w:pPr>
                  <w:rPr>
                    <w:rFonts w:ascii="Century Gothic" w:hAnsi="Century Gothic"/>
                  </w:rPr>
                </w:pPr>
                <w:r>
                  <w:rPr>
                    <w:rFonts w:ascii="Century Gothic" w:hAnsi="Century Gothic"/>
                    <w:b/>
                    <w:sz w:val="32"/>
                    <w:u w:val="single"/>
                  </w:rPr>
                  <w:t>Organisation</w:t>
                </w:r>
                <w:r w:rsidRPr="00A64C14">
                  <w:rPr>
                    <w:rFonts w:ascii="Century Gothic" w:hAnsi="Century Gothic"/>
                    <w:b/>
                    <w:sz w:val="32"/>
                    <w:u w:val="single"/>
                  </w:rPr>
                  <w:t xml:space="preserve"> Policy - Policy </w:t>
                </w:r>
                <w:r>
                  <w:rPr>
                    <w:rFonts w:ascii="Century Gothic" w:hAnsi="Century Gothic"/>
                    <w:b/>
                    <w:sz w:val="32"/>
                    <w:u w:val="single"/>
                  </w:rPr>
                  <w:t>2</w:t>
                </w:r>
                <w:r w:rsidRPr="00A64C14">
                  <w:rPr>
                    <w:rFonts w:ascii="Century Gothic" w:hAnsi="Century Gothic"/>
                  </w:rPr>
                  <w:t xml:space="preserve"> </w:t>
                </w:r>
                <w:r>
                  <w:rPr>
                    <w:rFonts w:ascii="Century Gothic" w:hAnsi="Century Gothic"/>
                  </w:rPr>
                  <w:tab/>
                </w:r>
              </w:p>
              <w:p w:rsidR="00BA357B" w:rsidRPr="00A64C14" w:rsidRDefault="00BA357B" w:rsidP="00BA357B">
                <w:r>
                  <w:rPr>
                    <w:rFonts w:ascii="Century Gothic" w:hAnsi="Century Gothic"/>
                  </w:rPr>
                  <w:t>Date updated:</w:t>
                </w:r>
                <w:r w:rsidR="00536A1B">
                  <w:rPr>
                    <w:rFonts w:ascii="Century Gothic" w:hAnsi="Century Gothic"/>
                  </w:rPr>
                  <w:t xml:space="preserve"> October 2019</w:t>
                </w:r>
              </w:p>
              <w:p w:rsidR="00BA357B" w:rsidRDefault="00BA357B" w:rsidP="00BA357B">
                <w:pPr>
                  <w:rPr>
                    <w:rFonts w:ascii="Century Gothic" w:hAnsi="Century Gothic"/>
                  </w:rPr>
                </w:pPr>
              </w:p>
              <w:p w:rsidR="00BA357B" w:rsidRDefault="00BA357B" w:rsidP="00BA357B"/>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F547116"/>
    <w:lvl w:ilvl="0">
      <w:numFmt w:val="bullet"/>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002"/>
    <w:multiLevelType w:val="hybridMultilevel"/>
    <w:tmpl w:val="00000002"/>
    <w:lvl w:ilvl="0" w:tplc="00000065">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003"/>
    <w:multiLevelType w:val="hybridMultilevel"/>
    <w:tmpl w:val="00000003"/>
    <w:lvl w:ilvl="0" w:tplc="000000C9">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562267E"/>
    <w:multiLevelType w:val="hybridMultilevel"/>
    <w:tmpl w:val="BFB87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D42D23"/>
    <w:multiLevelType w:val="hybridMultilevel"/>
    <w:tmpl w:val="0E5065F0"/>
    <w:lvl w:ilvl="0" w:tplc="0409000F">
      <w:start w:val="1"/>
      <w:numFmt w:val="decimal"/>
      <w:lvlText w:val="%1."/>
      <w:lvlJc w:val="left"/>
      <w:pPr>
        <w:ind w:left="768" w:hanging="360"/>
      </w:pPr>
      <w:rPr>
        <w:rFonts w:cs="Times New Roman"/>
      </w:rPr>
    </w:lvl>
    <w:lvl w:ilvl="1" w:tplc="04090019" w:tentative="1">
      <w:start w:val="1"/>
      <w:numFmt w:val="lowerLetter"/>
      <w:lvlText w:val="%2."/>
      <w:lvlJc w:val="left"/>
      <w:pPr>
        <w:ind w:left="1488" w:hanging="360"/>
      </w:pPr>
      <w:rPr>
        <w:rFonts w:cs="Times New Roman"/>
      </w:rPr>
    </w:lvl>
    <w:lvl w:ilvl="2" w:tplc="0409001B" w:tentative="1">
      <w:start w:val="1"/>
      <w:numFmt w:val="lowerRoman"/>
      <w:lvlText w:val="%3."/>
      <w:lvlJc w:val="right"/>
      <w:pPr>
        <w:ind w:left="2208" w:hanging="180"/>
      </w:pPr>
      <w:rPr>
        <w:rFonts w:cs="Times New Roman"/>
      </w:rPr>
    </w:lvl>
    <w:lvl w:ilvl="3" w:tplc="0409000F" w:tentative="1">
      <w:start w:val="1"/>
      <w:numFmt w:val="decimal"/>
      <w:lvlText w:val="%4."/>
      <w:lvlJc w:val="left"/>
      <w:pPr>
        <w:ind w:left="2928" w:hanging="360"/>
      </w:pPr>
      <w:rPr>
        <w:rFonts w:cs="Times New Roman"/>
      </w:rPr>
    </w:lvl>
    <w:lvl w:ilvl="4" w:tplc="04090019" w:tentative="1">
      <w:start w:val="1"/>
      <w:numFmt w:val="lowerLetter"/>
      <w:lvlText w:val="%5."/>
      <w:lvlJc w:val="left"/>
      <w:pPr>
        <w:ind w:left="3648" w:hanging="360"/>
      </w:pPr>
      <w:rPr>
        <w:rFonts w:cs="Times New Roman"/>
      </w:rPr>
    </w:lvl>
    <w:lvl w:ilvl="5" w:tplc="0409001B" w:tentative="1">
      <w:start w:val="1"/>
      <w:numFmt w:val="lowerRoman"/>
      <w:lvlText w:val="%6."/>
      <w:lvlJc w:val="right"/>
      <w:pPr>
        <w:ind w:left="4368" w:hanging="180"/>
      </w:pPr>
      <w:rPr>
        <w:rFonts w:cs="Times New Roman"/>
      </w:rPr>
    </w:lvl>
    <w:lvl w:ilvl="6" w:tplc="0409000F" w:tentative="1">
      <w:start w:val="1"/>
      <w:numFmt w:val="decimal"/>
      <w:lvlText w:val="%7."/>
      <w:lvlJc w:val="left"/>
      <w:pPr>
        <w:ind w:left="5088" w:hanging="360"/>
      </w:pPr>
      <w:rPr>
        <w:rFonts w:cs="Times New Roman"/>
      </w:rPr>
    </w:lvl>
    <w:lvl w:ilvl="7" w:tplc="04090019" w:tentative="1">
      <w:start w:val="1"/>
      <w:numFmt w:val="lowerLetter"/>
      <w:lvlText w:val="%8."/>
      <w:lvlJc w:val="left"/>
      <w:pPr>
        <w:ind w:left="5808" w:hanging="360"/>
      </w:pPr>
      <w:rPr>
        <w:rFonts w:cs="Times New Roman"/>
      </w:rPr>
    </w:lvl>
    <w:lvl w:ilvl="8" w:tplc="0409001B" w:tentative="1">
      <w:start w:val="1"/>
      <w:numFmt w:val="lowerRoman"/>
      <w:lvlText w:val="%9."/>
      <w:lvlJc w:val="right"/>
      <w:pPr>
        <w:ind w:left="6528" w:hanging="180"/>
      </w:pPr>
      <w:rPr>
        <w:rFonts w:cs="Times New Roman"/>
      </w:rPr>
    </w:lvl>
  </w:abstractNum>
  <w:abstractNum w:abstractNumId="6" w15:restartNumberingAfterBreak="0">
    <w:nsid w:val="08817219"/>
    <w:multiLevelType w:val="multilevel"/>
    <w:tmpl w:val="E3B6632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11947F39"/>
    <w:multiLevelType w:val="hybridMultilevel"/>
    <w:tmpl w:val="E2B6F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097431"/>
    <w:multiLevelType w:val="hybridMultilevel"/>
    <w:tmpl w:val="90DCA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5E6655"/>
    <w:multiLevelType w:val="hybridMultilevel"/>
    <w:tmpl w:val="1E727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9D6894"/>
    <w:multiLevelType w:val="hybridMultilevel"/>
    <w:tmpl w:val="9A122062"/>
    <w:lvl w:ilvl="0" w:tplc="08090001">
      <w:start w:val="1"/>
      <w:numFmt w:val="bullet"/>
      <w:lvlText w:val=""/>
      <w:lvlJc w:val="left"/>
      <w:pPr>
        <w:ind w:left="1128" w:hanging="360"/>
      </w:pPr>
      <w:rPr>
        <w:rFonts w:ascii="Symbol" w:hAnsi="Symbol" w:hint="default"/>
      </w:rPr>
    </w:lvl>
    <w:lvl w:ilvl="1" w:tplc="08090003" w:tentative="1">
      <w:start w:val="1"/>
      <w:numFmt w:val="bullet"/>
      <w:lvlText w:val="o"/>
      <w:lvlJc w:val="left"/>
      <w:pPr>
        <w:ind w:left="1848" w:hanging="360"/>
      </w:pPr>
      <w:rPr>
        <w:rFonts w:ascii="Courier New" w:hAnsi="Courier New" w:cs="Courier New" w:hint="default"/>
      </w:rPr>
    </w:lvl>
    <w:lvl w:ilvl="2" w:tplc="08090005" w:tentative="1">
      <w:start w:val="1"/>
      <w:numFmt w:val="bullet"/>
      <w:lvlText w:val=""/>
      <w:lvlJc w:val="left"/>
      <w:pPr>
        <w:ind w:left="2568" w:hanging="360"/>
      </w:pPr>
      <w:rPr>
        <w:rFonts w:ascii="Wingdings" w:hAnsi="Wingdings" w:hint="default"/>
      </w:rPr>
    </w:lvl>
    <w:lvl w:ilvl="3" w:tplc="08090001" w:tentative="1">
      <w:start w:val="1"/>
      <w:numFmt w:val="bullet"/>
      <w:lvlText w:val=""/>
      <w:lvlJc w:val="left"/>
      <w:pPr>
        <w:ind w:left="3288" w:hanging="360"/>
      </w:pPr>
      <w:rPr>
        <w:rFonts w:ascii="Symbol" w:hAnsi="Symbol" w:hint="default"/>
      </w:rPr>
    </w:lvl>
    <w:lvl w:ilvl="4" w:tplc="08090003" w:tentative="1">
      <w:start w:val="1"/>
      <w:numFmt w:val="bullet"/>
      <w:lvlText w:val="o"/>
      <w:lvlJc w:val="left"/>
      <w:pPr>
        <w:ind w:left="4008" w:hanging="360"/>
      </w:pPr>
      <w:rPr>
        <w:rFonts w:ascii="Courier New" w:hAnsi="Courier New" w:cs="Courier New" w:hint="default"/>
      </w:rPr>
    </w:lvl>
    <w:lvl w:ilvl="5" w:tplc="08090005" w:tentative="1">
      <w:start w:val="1"/>
      <w:numFmt w:val="bullet"/>
      <w:lvlText w:val=""/>
      <w:lvlJc w:val="left"/>
      <w:pPr>
        <w:ind w:left="4728" w:hanging="360"/>
      </w:pPr>
      <w:rPr>
        <w:rFonts w:ascii="Wingdings" w:hAnsi="Wingdings" w:hint="default"/>
      </w:rPr>
    </w:lvl>
    <w:lvl w:ilvl="6" w:tplc="08090001" w:tentative="1">
      <w:start w:val="1"/>
      <w:numFmt w:val="bullet"/>
      <w:lvlText w:val=""/>
      <w:lvlJc w:val="left"/>
      <w:pPr>
        <w:ind w:left="5448" w:hanging="360"/>
      </w:pPr>
      <w:rPr>
        <w:rFonts w:ascii="Symbol" w:hAnsi="Symbol" w:hint="default"/>
      </w:rPr>
    </w:lvl>
    <w:lvl w:ilvl="7" w:tplc="08090003" w:tentative="1">
      <w:start w:val="1"/>
      <w:numFmt w:val="bullet"/>
      <w:lvlText w:val="o"/>
      <w:lvlJc w:val="left"/>
      <w:pPr>
        <w:ind w:left="6168" w:hanging="360"/>
      </w:pPr>
      <w:rPr>
        <w:rFonts w:ascii="Courier New" w:hAnsi="Courier New" w:cs="Courier New" w:hint="default"/>
      </w:rPr>
    </w:lvl>
    <w:lvl w:ilvl="8" w:tplc="08090005" w:tentative="1">
      <w:start w:val="1"/>
      <w:numFmt w:val="bullet"/>
      <w:lvlText w:val=""/>
      <w:lvlJc w:val="left"/>
      <w:pPr>
        <w:ind w:left="6888" w:hanging="360"/>
      </w:pPr>
      <w:rPr>
        <w:rFonts w:ascii="Wingdings" w:hAnsi="Wingdings" w:hint="default"/>
      </w:rPr>
    </w:lvl>
  </w:abstractNum>
  <w:abstractNum w:abstractNumId="11" w15:restartNumberingAfterBreak="0">
    <w:nsid w:val="4BFD6876"/>
    <w:multiLevelType w:val="hybridMultilevel"/>
    <w:tmpl w:val="A880E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08251A"/>
    <w:multiLevelType w:val="hybridMultilevel"/>
    <w:tmpl w:val="165E6044"/>
    <w:lvl w:ilvl="0" w:tplc="C91A6BF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4A1B75"/>
    <w:multiLevelType w:val="multilevel"/>
    <w:tmpl w:val="77E86C3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52A97719"/>
    <w:multiLevelType w:val="hybridMultilevel"/>
    <w:tmpl w:val="9D740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2A5183"/>
    <w:multiLevelType w:val="hybridMultilevel"/>
    <w:tmpl w:val="4BEAA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2976E3"/>
    <w:multiLevelType w:val="hybridMultilevel"/>
    <w:tmpl w:val="47E8E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3D3C71"/>
    <w:multiLevelType w:val="hybridMultilevel"/>
    <w:tmpl w:val="E6F29878"/>
    <w:lvl w:ilvl="0" w:tplc="C91A6BF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962821"/>
    <w:multiLevelType w:val="multilevel"/>
    <w:tmpl w:val="77E86C3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6B683589"/>
    <w:multiLevelType w:val="hybridMultilevel"/>
    <w:tmpl w:val="F7CE24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883DD6"/>
    <w:multiLevelType w:val="hybridMultilevel"/>
    <w:tmpl w:val="151AFFBC"/>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1" w15:restartNumberingAfterBreak="0">
    <w:nsid w:val="6F26642F"/>
    <w:multiLevelType w:val="hybridMultilevel"/>
    <w:tmpl w:val="67B4D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EF3C4B"/>
    <w:multiLevelType w:val="multilevel"/>
    <w:tmpl w:val="B944EA1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9"/>
  </w:num>
  <w:num w:numId="2">
    <w:abstractNumId w:val="0"/>
    <w:lvlOverride w:ilvl="0">
      <w:lvl w:ilvl="0">
        <w:start w:val="1"/>
        <w:numFmt w:val="bullet"/>
        <w:lvlText w:val=""/>
        <w:legacy w:legacy="1" w:legacySpace="0" w:legacyIndent="360"/>
        <w:lvlJc w:val="left"/>
        <w:rPr>
          <w:rFonts w:ascii="Wingdings" w:hAnsi="Wingdings" w:hint="default"/>
        </w:rPr>
      </w:lvl>
    </w:lvlOverride>
  </w:num>
  <w:num w:numId="3">
    <w:abstractNumId w:val="18"/>
  </w:num>
  <w:num w:numId="4">
    <w:abstractNumId w:val="13"/>
  </w:num>
  <w:num w:numId="5">
    <w:abstractNumId w:val="6"/>
  </w:num>
  <w:num w:numId="6">
    <w:abstractNumId w:val="17"/>
  </w:num>
  <w:num w:numId="7">
    <w:abstractNumId w:val="12"/>
  </w:num>
  <w:num w:numId="8">
    <w:abstractNumId w:val="1"/>
  </w:num>
  <w:num w:numId="9">
    <w:abstractNumId w:val="2"/>
  </w:num>
  <w:num w:numId="10">
    <w:abstractNumId w:val="3"/>
  </w:num>
  <w:num w:numId="11">
    <w:abstractNumId w:val="21"/>
  </w:num>
  <w:num w:numId="12">
    <w:abstractNumId w:val="22"/>
  </w:num>
  <w:num w:numId="13">
    <w:abstractNumId w:val="20"/>
  </w:num>
  <w:num w:numId="14">
    <w:abstractNumId w:val="16"/>
  </w:num>
  <w:num w:numId="15">
    <w:abstractNumId w:val="9"/>
  </w:num>
  <w:num w:numId="16">
    <w:abstractNumId w:val="14"/>
  </w:num>
  <w:num w:numId="17">
    <w:abstractNumId w:val="5"/>
  </w:num>
  <w:num w:numId="18">
    <w:abstractNumId w:val="4"/>
  </w:num>
  <w:num w:numId="19">
    <w:abstractNumId w:val="15"/>
  </w:num>
  <w:num w:numId="20">
    <w:abstractNumId w:val="10"/>
  </w:num>
  <w:num w:numId="21">
    <w:abstractNumId w:val="7"/>
  </w:num>
  <w:num w:numId="22">
    <w:abstractNumId w:val="11"/>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ColorPos" w:val="-1"/>
    <w:docVar w:name="ColorSet" w:val="-1"/>
    <w:docVar w:name="StylePos" w:val="-1"/>
    <w:docVar w:name="StyleSet" w:val="-1"/>
  </w:docVars>
  <w:rsids>
    <w:rsidRoot w:val="00B4015A"/>
    <w:rsid w:val="000028D1"/>
    <w:rsid w:val="0002240E"/>
    <w:rsid w:val="00025C70"/>
    <w:rsid w:val="000271AD"/>
    <w:rsid w:val="00065358"/>
    <w:rsid w:val="00074AA1"/>
    <w:rsid w:val="00093D26"/>
    <w:rsid w:val="000A0B84"/>
    <w:rsid w:val="000A48DB"/>
    <w:rsid w:val="000D109B"/>
    <w:rsid w:val="001020F4"/>
    <w:rsid w:val="00104570"/>
    <w:rsid w:val="001142D6"/>
    <w:rsid w:val="001348BA"/>
    <w:rsid w:val="0014293A"/>
    <w:rsid w:val="00163CB6"/>
    <w:rsid w:val="001723A6"/>
    <w:rsid w:val="00177B04"/>
    <w:rsid w:val="0018075F"/>
    <w:rsid w:val="0019723F"/>
    <w:rsid w:val="001B1DFC"/>
    <w:rsid w:val="001D4EA2"/>
    <w:rsid w:val="001E72FA"/>
    <w:rsid w:val="001F1DB6"/>
    <w:rsid w:val="001F214D"/>
    <w:rsid w:val="00221724"/>
    <w:rsid w:val="00231827"/>
    <w:rsid w:val="00245541"/>
    <w:rsid w:val="00250CFC"/>
    <w:rsid w:val="002608FC"/>
    <w:rsid w:val="00283B5C"/>
    <w:rsid w:val="002B1C22"/>
    <w:rsid w:val="002B740F"/>
    <w:rsid w:val="002D1425"/>
    <w:rsid w:val="002D21AF"/>
    <w:rsid w:val="002D406B"/>
    <w:rsid w:val="002E5D00"/>
    <w:rsid w:val="002E7505"/>
    <w:rsid w:val="00334FC0"/>
    <w:rsid w:val="0035667B"/>
    <w:rsid w:val="0037021C"/>
    <w:rsid w:val="003754EB"/>
    <w:rsid w:val="00384760"/>
    <w:rsid w:val="00384B0C"/>
    <w:rsid w:val="003A0229"/>
    <w:rsid w:val="003A0C16"/>
    <w:rsid w:val="003C3321"/>
    <w:rsid w:val="003C4732"/>
    <w:rsid w:val="003D38C2"/>
    <w:rsid w:val="003D79B5"/>
    <w:rsid w:val="003E0534"/>
    <w:rsid w:val="0040736F"/>
    <w:rsid w:val="00414B33"/>
    <w:rsid w:val="00424B99"/>
    <w:rsid w:val="004256DB"/>
    <w:rsid w:val="00426CC8"/>
    <w:rsid w:val="0043134F"/>
    <w:rsid w:val="00446462"/>
    <w:rsid w:val="00451771"/>
    <w:rsid w:val="00455858"/>
    <w:rsid w:val="004754EA"/>
    <w:rsid w:val="004844CB"/>
    <w:rsid w:val="00485A2F"/>
    <w:rsid w:val="00485EEA"/>
    <w:rsid w:val="00486CFD"/>
    <w:rsid w:val="0049163D"/>
    <w:rsid w:val="0049249F"/>
    <w:rsid w:val="004D7846"/>
    <w:rsid w:val="004E473D"/>
    <w:rsid w:val="004F155B"/>
    <w:rsid w:val="004F20E4"/>
    <w:rsid w:val="00505AF8"/>
    <w:rsid w:val="00523E81"/>
    <w:rsid w:val="00532E1A"/>
    <w:rsid w:val="00533263"/>
    <w:rsid w:val="00536A1B"/>
    <w:rsid w:val="00545965"/>
    <w:rsid w:val="00562F63"/>
    <w:rsid w:val="005666CE"/>
    <w:rsid w:val="0057754E"/>
    <w:rsid w:val="00577764"/>
    <w:rsid w:val="00585C72"/>
    <w:rsid w:val="005C1363"/>
    <w:rsid w:val="005C69B3"/>
    <w:rsid w:val="005E07F1"/>
    <w:rsid w:val="006005A3"/>
    <w:rsid w:val="00612E9D"/>
    <w:rsid w:val="00616EBA"/>
    <w:rsid w:val="0062149A"/>
    <w:rsid w:val="00627E66"/>
    <w:rsid w:val="00637F6B"/>
    <w:rsid w:val="00684304"/>
    <w:rsid w:val="00685E55"/>
    <w:rsid w:val="006A027B"/>
    <w:rsid w:val="006A3316"/>
    <w:rsid w:val="006A464C"/>
    <w:rsid w:val="006D4F40"/>
    <w:rsid w:val="006D5B1B"/>
    <w:rsid w:val="006E06C9"/>
    <w:rsid w:val="006E07EB"/>
    <w:rsid w:val="006E625D"/>
    <w:rsid w:val="006F6241"/>
    <w:rsid w:val="00720440"/>
    <w:rsid w:val="00735721"/>
    <w:rsid w:val="0076666E"/>
    <w:rsid w:val="00774B82"/>
    <w:rsid w:val="00795280"/>
    <w:rsid w:val="007B39BE"/>
    <w:rsid w:val="007F7BDF"/>
    <w:rsid w:val="00811CA7"/>
    <w:rsid w:val="0082084C"/>
    <w:rsid w:val="0085127C"/>
    <w:rsid w:val="00856C26"/>
    <w:rsid w:val="00861E0B"/>
    <w:rsid w:val="00867E41"/>
    <w:rsid w:val="00873A8F"/>
    <w:rsid w:val="0087684A"/>
    <w:rsid w:val="0088660A"/>
    <w:rsid w:val="008B1A1C"/>
    <w:rsid w:val="008E16E8"/>
    <w:rsid w:val="008E7E90"/>
    <w:rsid w:val="008F0325"/>
    <w:rsid w:val="00911175"/>
    <w:rsid w:val="009144F2"/>
    <w:rsid w:val="00914FB6"/>
    <w:rsid w:val="00915F4C"/>
    <w:rsid w:val="00931A08"/>
    <w:rsid w:val="00937E48"/>
    <w:rsid w:val="0094257E"/>
    <w:rsid w:val="00943473"/>
    <w:rsid w:val="00950E84"/>
    <w:rsid w:val="0095438F"/>
    <w:rsid w:val="00962ECD"/>
    <w:rsid w:val="0097123B"/>
    <w:rsid w:val="00995B86"/>
    <w:rsid w:val="009A588C"/>
    <w:rsid w:val="009F7F88"/>
    <w:rsid w:val="00A04B4D"/>
    <w:rsid w:val="00A256C6"/>
    <w:rsid w:val="00A3364C"/>
    <w:rsid w:val="00A64FBD"/>
    <w:rsid w:val="00A8014C"/>
    <w:rsid w:val="00A80CD1"/>
    <w:rsid w:val="00A84B34"/>
    <w:rsid w:val="00A955A6"/>
    <w:rsid w:val="00AA4CBC"/>
    <w:rsid w:val="00AB14EC"/>
    <w:rsid w:val="00AD0A10"/>
    <w:rsid w:val="00AF3887"/>
    <w:rsid w:val="00AF568B"/>
    <w:rsid w:val="00B0437B"/>
    <w:rsid w:val="00B06A7D"/>
    <w:rsid w:val="00B17455"/>
    <w:rsid w:val="00B4015A"/>
    <w:rsid w:val="00B83770"/>
    <w:rsid w:val="00B90C61"/>
    <w:rsid w:val="00B95831"/>
    <w:rsid w:val="00BA1A20"/>
    <w:rsid w:val="00BA357B"/>
    <w:rsid w:val="00BB280E"/>
    <w:rsid w:val="00BD2AAF"/>
    <w:rsid w:val="00BD6F83"/>
    <w:rsid w:val="00C24EF2"/>
    <w:rsid w:val="00C26A5C"/>
    <w:rsid w:val="00C557AE"/>
    <w:rsid w:val="00C57388"/>
    <w:rsid w:val="00C7507C"/>
    <w:rsid w:val="00C8027F"/>
    <w:rsid w:val="00C815BE"/>
    <w:rsid w:val="00C827EF"/>
    <w:rsid w:val="00C860CB"/>
    <w:rsid w:val="00CC1461"/>
    <w:rsid w:val="00CD0F6A"/>
    <w:rsid w:val="00CE04BA"/>
    <w:rsid w:val="00D22162"/>
    <w:rsid w:val="00D25233"/>
    <w:rsid w:val="00D3255A"/>
    <w:rsid w:val="00D62496"/>
    <w:rsid w:val="00D64EEE"/>
    <w:rsid w:val="00D66679"/>
    <w:rsid w:val="00D8159C"/>
    <w:rsid w:val="00D83659"/>
    <w:rsid w:val="00D839A6"/>
    <w:rsid w:val="00D94C8E"/>
    <w:rsid w:val="00DB6437"/>
    <w:rsid w:val="00DB706B"/>
    <w:rsid w:val="00DF0518"/>
    <w:rsid w:val="00DF55FA"/>
    <w:rsid w:val="00E17B5E"/>
    <w:rsid w:val="00E24AF7"/>
    <w:rsid w:val="00E27685"/>
    <w:rsid w:val="00E36E98"/>
    <w:rsid w:val="00E41131"/>
    <w:rsid w:val="00E43DD8"/>
    <w:rsid w:val="00E6597E"/>
    <w:rsid w:val="00E77F17"/>
    <w:rsid w:val="00E941EA"/>
    <w:rsid w:val="00EB434D"/>
    <w:rsid w:val="00EC168F"/>
    <w:rsid w:val="00EC5A30"/>
    <w:rsid w:val="00EE3E52"/>
    <w:rsid w:val="00EE6092"/>
    <w:rsid w:val="00EF220C"/>
    <w:rsid w:val="00F010B5"/>
    <w:rsid w:val="00F0478C"/>
    <w:rsid w:val="00F04A68"/>
    <w:rsid w:val="00F3471F"/>
    <w:rsid w:val="00F55C6E"/>
    <w:rsid w:val="00F564A5"/>
    <w:rsid w:val="00F5661E"/>
    <w:rsid w:val="00F57277"/>
    <w:rsid w:val="00F66AAF"/>
    <w:rsid w:val="00F87CFD"/>
    <w:rsid w:val="00FC76D6"/>
    <w:rsid w:val="00FE6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4FF5F903"/>
  <w15:docId w15:val="{0EF33666-5B89-2147-AE22-CAB39D3E2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507C"/>
    <w:pPr>
      <w:widowControl w:val="0"/>
      <w:overflowPunct w:val="0"/>
      <w:autoSpaceDE w:val="0"/>
      <w:autoSpaceDN w:val="0"/>
      <w:adjustRightInd w:val="0"/>
      <w:spacing w:after="0" w:line="240" w:lineRule="auto"/>
    </w:pPr>
    <w:rPr>
      <w:kern w:val="28"/>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4015A"/>
    <w:pPr>
      <w:tabs>
        <w:tab w:val="center" w:pos="4320"/>
        <w:tab w:val="right" w:pos="8640"/>
      </w:tabs>
    </w:pPr>
  </w:style>
  <w:style w:type="character" w:customStyle="1" w:styleId="HeaderChar">
    <w:name w:val="Header Char"/>
    <w:basedOn w:val="DefaultParagraphFont"/>
    <w:link w:val="Header"/>
    <w:uiPriority w:val="99"/>
    <w:semiHidden/>
    <w:locked/>
    <w:rsid w:val="00C7507C"/>
    <w:rPr>
      <w:rFonts w:cs="Times New Roman"/>
      <w:kern w:val="28"/>
      <w:sz w:val="20"/>
      <w:szCs w:val="20"/>
      <w:lang w:eastAsia="en-US"/>
    </w:rPr>
  </w:style>
  <w:style w:type="paragraph" w:styleId="Footer">
    <w:name w:val="footer"/>
    <w:basedOn w:val="Normal"/>
    <w:link w:val="FooterChar"/>
    <w:uiPriority w:val="99"/>
    <w:rsid w:val="00B4015A"/>
    <w:pPr>
      <w:tabs>
        <w:tab w:val="center" w:pos="4320"/>
        <w:tab w:val="right" w:pos="8640"/>
      </w:tabs>
    </w:pPr>
  </w:style>
  <w:style w:type="character" w:customStyle="1" w:styleId="FooterChar">
    <w:name w:val="Footer Char"/>
    <w:basedOn w:val="DefaultParagraphFont"/>
    <w:link w:val="Footer"/>
    <w:uiPriority w:val="99"/>
    <w:semiHidden/>
    <w:locked/>
    <w:rsid w:val="00C7507C"/>
    <w:rPr>
      <w:rFonts w:cs="Times New Roman"/>
      <w:kern w:val="28"/>
      <w:sz w:val="20"/>
      <w:szCs w:val="20"/>
      <w:lang w:eastAsia="en-US"/>
    </w:rPr>
  </w:style>
  <w:style w:type="character" w:styleId="Hyperlink">
    <w:name w:val="Hyperlink"/>
    <w:basedOn w:val="DefaultParagraphFont"/>
    <w:uiPriority w:val="99"/>
    <w:rsid w:val="00B4015A"/>
    <w:rPr>
      <w:rFonts w:cs="Times New Roman"/>
      <w:color w:val="0000FF"/>
      <w:u w:val="single"/>
    </w:rPr>
  </w:style>
  <w:style w:type="paragraph" w:styleId="DocumentMap">
    <w:name w:val="Document Map"/>
    <w:basedOn w:val="Normal"/>
    <w:link w:val="DocumentMapChar"/>
    <w:uiPriority w:val="99"/>
    <w:semiHidden/>
    <w:rsid w:val="00486CFD"/>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C7507C"/>
    <w:rPr>
      <w:rFonts w:ascii="Tahoma" w:hAnsi="Tahoma" w:cs="Tahoma"/>
      <w:kern w:val="28"/>
      <w:sz w:val="16"/>
      <w:szCs w:val="16"/>
      <w:lang w:eastAsia="en-US"/>
    </w:rPr>
  </w:style>
  <w:style w:type="paragraph" w:styleId="BalloonText">
    <w:name w:val="Balloon Text"/>
    <w:basedOn w:val="Normal"/>
    <w:link w:val="BalloonTextChar"/>
    <w:uiPriority w:val="99"/>
    <w:semiHidden/>
    <w:rsid w:val="00AD0A1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507C"/>
    <w:rPr>
      <w:rFonts w:ascii="Tahoma" w:hAnsi="Tahoma" w:cs="Tahoma"/>
      <w:kern w:val="28"/>
      <w:sz w:val="16"/>
      <w:szCs w:val="16"/>
      <w:lang w:eastAsia="en-US"/>
    </w:rPr>
  </w:style>
  <w:style w:type="character" w:customStyle="1" w:styleId="yiv1272833719apple-style-span">
    <w:name w:val="yiv1272833719apple-style-span"/>
    <w:basedOn w:val="DefaultParagraphFont"/>
    <w:uiPriority w:val="99"/>
    <w:rsid w:val="00995B86"/>
    <w:rPr>
      <w:rFonts w:cs="Times New Roman"/>
    </w:rPr>
  </w:style>
  <w:style w:type="character" w:styleId="Strong">
    <w:name w:val="Strong"/>
    <w:basedOn w:val="DefaultParagraphFont"/>
    <w:uiPriority w:val="99"/>
    <w:qFormat/>
    <w:rsid w:val="00163CB6"/>
    <w:rPr>
      <w:rFonts w:cs="Times New Roman"/>
      <w:b/>
      <w:bCs/>
    </w:rPr>
  </w:style>
  <w:style w:type="table" w:styleId="TableGrid">
    <w:name w:val="Table Grid"/>
    <w:basedOn w:val="TableNormal"/>
    <w:uiPriority w:val="59"/>
    <w:rsid w:val="00EC5A30"/>
    <w:pPr>
      <w:spacing w:after="0" w:line="240" w:lineRule="auto"/>
    </w:pPr>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5A30"/>
    <w:pPr>
      <w:ind w:left="720"/>
      <w:contextualSpacing/>
    </w:pPr>
  </w:style>
  <w:style w:type="paragraph" w:styleId="NormalWeb">
    <w:name w:val="Normal (Web)"/>
    <w:basedOn w:val="Normal"/>
    <w:uiPriority w:val="99"/>
    <w:unhideWhenUsed/>
    <w:rsid w:val="00F564A5"/>
    <w:pPr>
      <w:widowControl/>
      <w:overflowPunct/>
      <w:autoSpaceDE/>
      <w:autoSpaceDN/>
      <w:adjustRightInd/>
      <w:spacing w:before="100" w:beforeAutospacing="1" w:after="100" w:afterAutospacing="1"/>
    </w:pPr>
    <w:rPr>
      <w:rFonts w:eastAsiaTheme="minorHAnsi"/>
      <w:kern w:val="0"/>
      <w:sz w:val="24"/>
      <w:szCs w:val="24"/>
      <w:lang w:eastAsia="en-GB"/>
    </w:rPr>
  </w:style>
  <w:style w:type="paragraph" w:customStyle="1" w:styleId="Default">
    <w:name w:val="Default"/>
    <w:rsid w:val="00485EEA"/>
    <w:pPr>
      <w:autoSpaceDE w:val="0"/>
      <w:autoSpaceDN w:val="0"/>
      <w:adjustRightInd w:val="0"/>
      <w:spacing w:after="0" w:line="240" w:lineRule="auto"/>
    </w:pPr>
    <w:rPr>
      <w:rFonts w:ascii="Arial" w:hAnsi="Arial" w:cs="Arial"/>
      <w:color w:val="000000"/>
      <w:sz w:val="24"/>
      <w:szCs w:val="24"/>
      <w:lang w:val="en-US"/>
    </w:rPr>
  </w:style>
  <w:style w:type="character" w:styleId="FollowedHyperlink">
    <w:name w:val="FollowedHyperlink"/>
    <w:basedOn w:val="DefaultParagraphFont"/>
    <w:uiPriority w:val="99"/>
    <w:semiHidden/>
    <w:unhideWhenUsed/>
    <w:rsid w:val="00485A2F"/>
    <w:rPr>
      <w:color w:val="800080" w:themeColor="followedHyperlink"/>
      <w:u w:val="single"/>
    </w:rPr>
  </w:style>
  <w:style w:type="character" w:styleId="UnresolvedMention">
    <w:name w:val="Unresolved Mention"/>
    <w:basedOn w:val="DefaultParagraphFont"/>
    <w:uiPriority w:val="99"/>
    <w:semiHidden/>
    <w:unhideWhenUsed/>
    <w:rsid w:val="00485A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566958">
      <w:bodyDiv w:val="1"/>
      <w:marLeft w:val="0"/>
      <w:marRight w:val="0"/>
      <w:marTop w:val="0"/>
      <w:marBottom w:val="0"/>
      <w:divBdr>
        <w:top w:val="none" w:sz="0" w:space="0" w:color="auto"/>
        <w:left w:val="none" w:sz="0" w:space="0" w:color="auto"/>
        <w:bottom w:val="none" w:sz="0" w:space="0" w:color="auto"/>
        <w:right w:val="none" w:sz="0" w:space="0" w:color="auto"/>
      </w:divBdr>
    </w:div>
    <w:div w:id="1688674685">
      <w:bodyDiv w:val="1"/>
      <w:marLeft w:val="0"/>
      <w:marRight w:val="0"/>
      <w:marTop w:val="0"/>
      <w:marBottom w:val="0"/>
      <w:divBdr>
        <w:top w:val="none" w:sz="0" w:space="0" w:color="auto"/>
        <w:left w:val="none" w:sz="0" w:space="0" w:color="auto"/>
        <w:bottom w:val="none" w:sz="0" w:space="0" w:color="auto"/>
        <w:right w:val="none" w:sz="0" w:space="0" w:color="auto"/>
      </w:divBdr>
    </w:div>
    <w:div w:id="1780879628">
      <w:marLeft w:val="0"/>
      <w:marRight w:val="0"/>
      <w:marTop w:val="0"/>
      <w:marBottom w:val="0"/>
      <w:divBdr>
        <w:top w:val="none" w:sz="0" w:space="0" w:color="auto"/>
        <w:left w:val="none" w:sz="0" w:space="0" w:color="auto"/>
        <w:bottom w:val="none" w:sz="0" w:space="0" w:color="auto"/>
        <w:right w:val="none" w:sz="0" w:space="0" w:color="auto"/>
      </w:divBdr>
    </w:div>
    <w:div w:id="1780879629">
      <w:marLeft w:val="0"/>
      <w:marRight w:val="0"/>
      <w:marTop w:val="0"/>
      <w:marBottom w:val="0"/>
      <w:divBdr>
        <w:top w:val="none" w:sz="0" w:space="0" w:color="auto"/>
        <w:left w:val="none" w:sz="0" w:space="0" w:color="auto"/>
        <w:bottom w:val="none" w:sz="0" w:space="0" w:color="auto"/>
        <w:right w:val="none" w:sz="0" w:space="0" w:color="auto"/>
      </w:divBdr>
    </w:div>
    <w:div w:id="1780879633">
      <w:marLeft w:val="0"/>
      <w:marRight w:val="0"/>
      <w:marTop w:val="0"/>
      <w:marBottom w:val="0"/>
      <w:divBdr>
        <w:top w:val="none" w:sz="0" w:space="0" w:color="auto"/>
        <w:left w:val="none" w:sz="0" w:space="0" w:color="auto"/>
        <w:bottom w:val="none" w:sz="0" w:space="0" w:color="auto"/>
        <w:right w:val="none" w:sz="0" w:space="0" w:color="auto"/>
      </w:divBdr>
      <w:divsChild>
        <w:div w:id="1780879630">
          <w:marLeft w:val="0"/>
          <w:marRight w:val="0"/>
          <w:marTop w:val="0"/>
          <w:marBottom w:val="0"/>
          <w:divBdr>
            <w:top w:val="none" w:sz="0" w:space="0" w:color="auto"/>
            <w:left w:val="none" w:sz="0" w:space="0" w:color="auto"/>
            <w:bottom w:val="none" w:sz="0" w:space="0" w:color="auto"/>
            <w:right w:val="none" w:sz="0" w:space="0" w:color="auto"/>
          </w:divBdr>
          <w:divsChild>
            <w:div w:id="1780879634">
              <w:marLeft w:val="75"/>
              <w:marRight w:val="720"/>
              <w:marTop w:val="100"/>
              <w:marBottom w:val="100"/>
              <w:divBdr>
                <w:top w:val="none" w:sz="0" w:space="0" w:color="auto"/>
                <w:left w:val="single" w:sz="12" w:space="4" w:color="1010FF"/>
                <w:bottom w:val="none" w:sz="0" w:space="0" w:color="auto"/>
                <w:right w:val="none" w:sz="0" w:space="0" w:color="auto"/>
              </w:divBdr>
              <w:divsChild>
                <w:div w:id="1780879631">
                  <w:marLeft w:val="0"/>
                  <w:marRight w:val="0"/>
                  <w:marTop w:val="0"/>
                  <w:marBottom w:val="0"/>
                  <w:divBdr>
                    <w:top w:val="none" w:sz="0" w:space="0" w:color="auto"/>
                    <w:left w:val="none" w:sz="0" w:space="0" w:color="auto"/>
                    <w:bottom w:val="none" w:sz="0" w:space="0" w:color="auto"/>
                    <w:right w:val="none" w:sz="0" w:space="0" w:color="auto"/>
                  </w:divBdr>
                  <w:divsChild>
                    <w:div w:id="1780879632">
                      <w:marLeft w:val="0"/>
                      <w:marRight w:val="0"/>
                      <w:marTop w:val="0"/>
                      <w:marBottom w:val="0"/>
                      <w:divBdr>
                        <w:top w:val="none" w:sz="0" w:space="0" w:color="auto"/>
                        <w:left w:val="none" w:sz="0" w:space="0" w:color="auto"/>
                        <w:bottom w:val="none" w:sz="0" w:space="0" w:color="auto"/>
                        <w:right w:val="none" w:sz="0" w:space="0" w:color="auto"/>
                      </w:divBdr>
                      <w:divsChild>
                        <w:div w:id="178087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58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ren-first.inf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ip@children-first.inf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B5C7A-F860-FD4A-853D-1898DF0E9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3347</Words>
  <Characters>19080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This policy contains the following sections:</vt:lpstr>
    </vt:vector>
  </TitlesOfParts>
  <Company>Hewlett-Packard Company</Company>
  <LinksUpToDate>false</LinksUpToDate>
  <CharactersWithSpaces>22383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policy contains the following sections:</dc:title>
  <dc:creator>Children First Nursery</dc:creator>
  <cp:lastModifiedBy>SARAH BARRETT</cp:lastModifiedBy>
  <cp:revision>2</cp:revision>
  <cp:lastPrinted>2016-12-06T09:51:00Z</cp:lastPrinted>
  <dcterms:created xsi:type="dcterms:W3CDTF">2019-10-18T11:34:00Z</dcterms:created>
  <dcterms:modified xsi:type="dcterms:W3CDTF">2019-10-18T11:34:00Z</dcterms:modified>
</cp:coreProperties>
</file>